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EC" w:rsidRPr="00244E0A" w:rsidRDefault="002502EC" w:rsidP="00244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271" w:rsidRPr="00244E0A" w:rsidRDefault="00CC6271" w:rsidP="0024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07F63" w:rsidRPr="00244E0A" w:rsidRDefault="00A07F63" w:rsidP="0024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85184" w:rsidRDefault="00D4125C" w:rsidP="003851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4E0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Отчет </w:t>
      </w:r>
      <w:r w:rsidR="001A743E" w:rsidRPr="00244E0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результатах </w:t>
      </w:r>
      <w:proofErr w:type="spellStart"/>
      <w:r w:rsidR="001A743E" w:rsidRPr="00244E0A">
        <w:rPr>
          <w:rFonts w:ascii="Times New Roman" w:hAnsi="Times New Roman" w:cs="Times New Roman"/>
          <w:b/>
          <w:sz w:val="28"/>
          <w:szCs w:val="28"/>
          <w:lang w:eastAsia="ar-SA"/>
        </w:rPr>
        <w:t>самообследования</w:t>
      </w:r>
      <w:proofErr w:type="spellEnd"/>
      <w:r w:rsidR="000D2E4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D2E4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85184">
        <w:rPr>
          <w:rFonts w:ascii="Times New Roman" w:hAnsi="Times New Roman" w:cs="Times New Roman"/>
          <w:b/>
          <w:bCs/>
          <w:sz w:val="28"/>
          <w:szCs w:val="28"/>
        </w:rPr>
        <w:t>труктурного образовательного</w:t>
      </w:r>
      <w:r w:rsidR="00385184" w:rsidRPr="00244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5184">
        <w:rPr>
          <w:rFonts w:ascii="Times New Roman" w:hAnsi="Times New Roman" w:cs="Times New Roman"/>
          <w:b/>
          <w:bCs/>
          <w:sz w:val="28"/>
          <w:szCs w:val="28"/>
        </w:rPr>
        <w:t xml:space="preserve">подразделения ООО «Антей» </w:t>
      </w:r>
      <w:r w:rsidR="00385184" w:rsidRPr="00244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4125C" w:rsidRDefault="00385184" w:rsidP="0024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Центр семьи</w:t>
      </w:r>
      <w:r w:rsidRPr="00244E0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ЗНАЙКА»</w:t>
      </w:r>
      <w:r w:rsidR="000D2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711C8">
        <w:rPr>
          <w:rFonts w:ascii="Times New Roman" w:hAnsi="Times New Roman" w:cs="Times New Roman"/>
          <w:b/>
          <w:sz w:val="28"/>
          <w:szCs w:val="28"/>
        </w:rPr>
        <w:t>2021</w:t>
      </w:r>
      <w:r w:rsidR="008C211C">
        <w:rPr>
          <w:rFonts w:ascii="Times New Roman" w:hAnsi="Times New Roman" w:cs="Times New Roman"/>
          <w:b/>
          <w:sz w:val="28"/>
          <w:szCs w:val="28"/>
        </w:rPr>
        <w:t xml:space="preserve">-2022 учебный </w:t>
      </w:r>
      <w:r w:rsidR="00871ED3" w:rsidRPr="00244E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2E44" w:rsidRDefault="000D2E44" w:rsidP="000D2E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E44" w:rsidRPr="008D1A0F" w:rsidRDefault="000D2E44" w:rsidP="000D2E4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D1A0F">
        <w:rPr>
          <w:rFonts w:ascii="Times New Roman" w:hAnsi="Times New Roman" w:cs="Times New Roman"/>
          <w:szCs w:val="24"/>
        </w:rPr>
        <w:t xml:space="preserve">Данный Отчет подготовлен по итогам </w:t>
      </w:r>
      <w:r w:rsidR="00D711C8">
        <w:rPr>
          <w:rFonts w:ascii="Times New Roman" w:hAnsi="Times New Roman" w:cs="Times New Roman"/>
          <w:szCs w:val="24"/>
        </w:rPr>
        <w:t xml:space="preserve">2021 </w:t>
      </w:r>
      <w:r w:rsidRPr="008D1A0F">
        <w:rPr>
          <w:rFonts w:ascii="Times New Roman" w:hAnsi="Times New Roman" w:cs="Times New Roman"/>
          <w:szCs w:val="24"/>
        </w:rPr>
        <w:t xml:space="preserve">учебного года и адресован родителям (законным представителям) </w:t>
      </w:r>
      <w:r>
        <w:rPr>
          <w:rFonts w:ascii="Times New Roman" w:hAnsi="Times New Roman" w:cs="Times New Roman"/>
          <w:szCs w:val="24"/>
        </w:rPr>
        <w:t>обучающихся</w:t>
      </w:r>
      <w:r w:rsidRPr="008D1A0F">
        <w:rPr>
          <w:rFonts w:ascii="Times New Roman" w:hAnsi="Times New Roman" w:cs="Times New Roman"/>
          <w:szCs w:val="24"/>
        </w:rPr>
        <w:t>, пе</w:t>
      </w:r>
      <w:r>
        <w:rPr>
          <w:rFonts w:ascii="Times New Roman" w:hAnsi="Times New Roman" w:cs="Times New Roman"/>
          <w:szCs w:val="24"/>
        </w:rPr>
        <w:t>дагогическому коллективу Центра семьи «</w:t>
      </w:r>
      <w:proofErr w:type="spellStart"/>
      <w:r>
        <w:rPr>
          <w:rFonts w:ascii="Times New Roman" w:hAnsi="Times New Roman" w:cs="Times New Roman"/>
          <w:szCs w:val="24"/>
        </w:rPr>
        <w:t>Знайка</w:t>
      </w:r>
      <w:proofErr w:type="spellEnd"/>
      <w:proofErr w:type="gramStart"/>
      <w:r>
        <w:rPr>
          <w:rFonts w:ascii="Times New Roman" w:hAnsi="Times New Roman" w:cs="Times New Roman"/>
          <w:szCs w:val="24"/>
        </w:rPr>
        <w:t>»(</w:t>
      </w:r>
      <w:proofErr w:type="spellStart"/>
      <w:proofErr w:type="gramEnd"/>
      <w:r>
        <w:rPr>
          <w:rFonts w:ascii="Times New Roman" w:hAnsi="Times New Roman" w:cs="Times New Roman"/>
          <w:szCs w:val="24"/>
        </w:rPr>
        <w:t>далее-Центр</w:t>
      </w:r>
      <w:proofErr w:type="spellEnd"/>
      <w:r>
        <w:rPr>
          <w:rFonts w:ascii="Times New Roman" w:hAnsi="Times New Roman" w:cs="Times New Roman"/>
          <w:szCs w:val="24"/>
        </w:rPr>
        <w:t>)</w:t>
      </w:r>
      <w:r w:rsidRPr="008D1A0F">
        <w:rPr>
          <w:rFonts w:ascii="Times New Roman" w:hAnsi="Times New Roman" w:cs="Times New Roman"/>
          <w:szCs w:val="24"/>
        </w:rPr>
        <w:t xml:space="preserve">. </w:t>
      </w:r>
    </w:p>
    <w:p w:rsidR="000D2E44" w:rsidRPr="008D1A0F" w:rsidRDefault="000D2E44" w:rsidP="000D2E4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D1A0F">
        <w:rPr>
          <w:rFonts w:ascii="Times New Roman" w:hAnsi="Times New Roman" w:cs="Times New Roman"/>
          <w:szCs w:val="24"/>
        </w:rPr>
        <w:t xml:space="preserve">Отчет содержит информацию о результатах деятельности </w:t>
      </w:r>
      <w:r>
        <w:rPr>
          <w:rFonts w:ascii="Times New Roman" w:hAnsi="Times New Roman" w:cs="Times New Roman"/>
          <w:szCs w:val="24"/>
        </w:rPr>
        <w:t>Центра</w:t>
      </w:r>
      <w:r w:rsidRPr="008D1A0F">
        <w:rPr>
          <w:rFonts w:ascii="Times New Roman" w:hAnsi="Times New Roman" w:cs="Times New Roman"/>
          <w:szCs w:val="24"/>
        </w:rPr>
        <w:t xml:space="preserve"> за прошедший учебный год, основан на статистических и аналитических данных, данных мониторинговых исс</w:t>
      </w:r>
      <w:r>
        <w:rPr>
          <w:rFonts w:ascii="Times New Roman" w:hAnsi="Times New Roman" w:cs="Times New Roman"/>
          <w:szCs w:val="24"/>
        </w:rPr>
        <w:t>ледований различного уровня.</w:t>
      </w:r>
      <w:r w:rsidRPr="008D1A0F">
        <w:rPr>
          <w:rFonts w:ascii="Times New Roman" w:hAnsi="Times New Roman" w:cs="Times New Roman"/>
          <w:szCs w:val="24"/>
        </w:rPr>
        <w:t xml:space="preserve"> </w:t>
      </w:r>
    </w:p>
    <w:p w:rsidR="000D2E44" w:rsidRPr="008D1A0F" w:rsidRDefault="000D2E44" w:rsidP="000D2E4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Целью</w:t>
      </w:r>
      <w:r w:rsidRPr="008D1A0F">
        <w:rPr>
          <w:rFonts w:ascii="Times New Roman" w:hAnsi="Times New Roman" w:cs="Times New Roman"/>
          <w:szCs w:val="24"/>
        </w:rPr>
        <w:t xml:space="preserve"> п</w:t>
      </w:r>
      <w:r>
        <w:rPr>
          <w:rFonts w:ascii="Times New Roman" w:hAnsi="Times New Roman" w:cs="Times New Roman"/>
          <w:szCs w:val="24"/>
        </w:rPr>
        <w:t xml:space="preserve">роведения </w:t>
      </w:r>
      <w:proofErr w:type="spellStart"/>
      <w:r>
        <w:rPr>
          <w:rFonts w:ascii="Times New Roman" w:hAnsi="Times New Roman" w:cs="Times New Roman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Cs w:val="24"/>
        </w:rPr>
        <w:t xml:space="preserve"> являе</w:t>
      </w:r>
      <w:r w:rsidRPr="008D1A0F">
        <w:rPr>
          <w:rFonts w:ascii="Times New Roman" w:hAnsi="Times New Roman" w:cs="Times New Roman"/>
          <w:szCs w:val="24"/>
        </w:rPr>
        <w:t>тся обеспечение доступности и открытости информац</w:t>
      </w:r>
      <w:r>
        <w:rPr>
          <w:rFonts w:ascii="Times New Roman" w:hAnsi="Times New Roman" w:cs="Times New Roman"/>
          <w:szCs w:val="24"/>
        </w:rPr>
        <w:t>ии о деятельности Центра.</w:t>
      </w:r>
    </w:p>
    <w:p w:rsidR="000D2E44" w:rsidRPr="008D1A0F" w:rsidRDefault="000D2E44" w:rsidP="000D2E44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D1A0F">
        <w:rPr>
          <w:rFonts w:ascii="Times New Roman" w:hAnsi="Times New Roman" w:cs="Times New Roman"/>
          <w:szCs w:val="24"/>
        </w:rPr>
        <w:t>Доминантами развития системы образ</w:t>
      </w:r>
      <w:r>
        <w:rPr>
          <w:rFonts w:ascii="Times New Roman" w:hAnsi="Times New Roman" w:cs="Times New Roman"/>
          <w:szCs w:val="24"/>
        </w:rPr>
        <w:t>ования Центра являются качество, эффективность,</w:t>
      </w:r>
      <w:r w:rsidRPr="008D1A0F">
        <w:rPr>
          <w:rFonts w:ascii="Times New Roman" w:hAnsi="Times New Roman" w:cs="Times New Roman"/>
          <w:szCs w:val="24"/>
        </w:rPr>
        <w:t xml:space="preserve"> открытость, конкурентоспособность.</w:t>
      </w:r>
    </w:p>
    <w:p w:rsidR="007C641C" w:rsidRPr="008C0DCB" w:rsidRDefault="000D2E44" w:rsidP="008C0D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1A0F">
        <w:rPr>
          <w:rFonts w:ascii="Times New Roman" w:hAnsi="Times New Roman" w:cs="Times New Roman"/>
          <w:szCs w:val="24"/>
        </w:rPr>
        <w:t>В те</w:t>
      </w:r>
      <w:r>
        <w:rPr>
          <w:rFonts w:ascii="Times New Roman" w:hAnsi="Times New Roman" w:cs="Times New Roman"/>
          <w:szCs w:val="24"/>
        </w:rPr>
        <w:t>чение учебного года велась</w:t>
      </w:r>
      <w:r w:rsidR="008C211C">
        <w:rPr>
          <w:rFonts w:ascii="Times New Roman" w:hAnsi="Times New Roman" w:cs="Times New Roman"/>
          <w:szCs w:val="24"/>
        </w:rPr>
        <w:t xml:space="preserve"> работа по повышению</w:t>
      </w:r>
      <w:r w:rsidRPr="008D1A0F">
        <w:rPr>
          <w:rFonts w:ascii="Times New Roman" w:hAnsi="Times New Roman" w:cs="Times New Roman"/>
          <w:szCs w:val="24"/>
        </w:rPr>
        <w:t xml:space="preserve"> мотивации к обучению,</w:t>
      </w:r>
      <w:r>
        <w:rPr>
          <w:rFonts w:ascii="Times New Roman" w:hAnsi="Times New Roman" w:cs="Times New Roman"/>
          <w:szCs w:val="24"/>
        </w:rPr>
        <w:t xml:space="preserve"> </w:t>
      </w:r>
      <w:r w:rsidRPr="008D1A0F">
        <w:rPr>
          <w:rFonts w:ascii="Times New Roman" w:hAnsi="Times New Roman" w:cs="Times New Roman"/>
          <w:szCs w:val="24"/>
        </w:rPr>
        <w:t>формированию культуры умственного труда, формированию системы общих и специальных</w:t>
      </w:r>
      <w:r>
        <w:rPr>
          <w:rFonts w:ascii="Times New Roman" w:hAnsi="Times New Roman" w:cs="Times New Roman"/>
          <w:szCs w:val="24"/>
        </w:rPr>
        <w:t xml:space="preserve"> </w:t>
      </w:r>
      <w:r w:rsidRPr="008D1A0F">
        <w:rPr>
          <w:rFonts w:ascii="Times New Roman" w:hAnsi="Times New Roman" w:cs="Times New Roman"/>
          <w:szCs w:val="24"/>
        </w:rPr>
        <w:t>умений и навыков, формированию коммуникативных и рефлексивных навыков, велась</w:t>
      </w:r>
      <w:r>
        <w:rPr>
          <w:rFonts w:ascii="Times New Roman" w:hAnsi="Times New Roman" w:cs="Times New Roman"/>
          <w:szCs w:val="24"/>
        </w:rPr>
        <w:t xml:space="preserve"> </w:t>
      </w:r>
      <w:r w:rsidRPr="008D1A0F">
        <w:rPr>
          <w:rFonts w:ascii="Times New Roman" w:hAnsi="Times New Roman" w:cs="Times New Roman"/>
          <w:szCs w:val="24"/>
        </w:rPr>
        <w:t>диагностическая работа по отслеживанию динамики развития</w:t>
      </w:r>
      <w:r>
        <w:rPr>
          <w:rFonts w:ascii="Times New Roman" w:hAnsi="Times New Roman" w:cs="Times New Roman"/>
          <w:szCs w:val="24"/>
        </w:rPr>
        <w:t xml:space="preserve"> обучающихся</w:t>
      </w:r>
      <w:r w:rsidRPr="008D1A0F">
        <w:rPr>
          <w:rFonts w:ascii="Times New Roman" w:hAnsi="Times New Roman" w:cs="Times New Roman"/>
          <w:szCs w:val="24"/>
        </w:rPr>
        <w:t>, фиксации уровня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обученности</w:t>
      </w:r>
      <w:proofErr w:type="spellEnd"/>
      <w:r w:rsidRPr="008D1A0F">
        <w:rPr>
          <w:rFonts w:ascii="Times New Roman" w:hAnsi="Times New Roman" w:cs="Times New Roman"/>
          <w:szCs w:val="24"/>
        </w:rPr>
        <w:t>, поиск и апробация форм,</w:t>
      </w:r>
      <w:r>
        <w:rPr>
          <w:rFonts w:ascii="Times New Roman" w:hAnsi="Times New Roman" w:cs="Times New Roman"/>
          <w:szCs w:val="24"/>
        </w:rPr>
        <w:t xml:space="preserve"> </w:t>
      </w:r>
      <w:r w:rsidRPr="008D1A0F">
        <w:rPr>
          <w:rFonts w:ascii="Times New Roman" w:hAnsi="Times New Roman" w:cs="Times New Roman"/>
          <w:szCs w:val="24"/>
        </w:rPr>
        <w:t xml:space="preserve">методов и способов развития у </w:t>
      </w:r>
      <w:r>
        <w:rPr>
          <w:rFonts w:ascii="Times New Roman" w:hAnsi="Times New Roman" w:cs="Times New Roman"/>
          <w:szCs w:val="24"/>
        </w:rPr>
        <w:t xml:space="preserve">обучающихся </w:t>
      </w:r>
      <w:r w:rsidRPr="008D1A0F">
        <w:rPr>
          <w:rFonts w:ascii="Times New Roman" w:hAnsi="Times New Roman" w:cs="Times New Roman"/>
          <w:szCs w:val="24"/>
        </w:rPr>
        <w:t>творческо</w:t>
      </w:r>
      <w:r>
        <w:rPr>
          <w:rFonts w:ascii="Times New Roman" w:hAnsi="Times New Roman" w:cs="Times New Roman"/>
          <w:szCs w:val="24"/>
        </w:rPr>
        <w:t>го мышления, совершенствовалась работа в рамках ФГОС.</w:t>
      </w:r>
      <w:proofErr w:type="gramEnd"/>
    </w:p>
    <w:p w:rsidR="00D25EE4" w:rsidRPr="00244E0A" w:rsidRDefault="001C48C7" w:rsidP="0024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0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44E0A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742171" w:rsidRPr="00F60472" w:rsidRDefault="00742171" w:rsidP="00244E0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 w:rsidRPr="00F60472">
        <w:rPr>
          <w:rFonts w:ascii="Times New Roman" w:hAnsi="Times New Roman" w:cs="Times New Roman"/>
          <w:szCs w:val="24"/>
        </w:rPr>
        <w:t xml:space="preserve">Образовательная деятельность в </w:t>
      </w:r>
      <w:r w:rsidR="007C641C" w:rsidRPr="00F60472">
        <w:rPr>
          <w:rFonts w:ascii="Times New Roman" w:hAnsi="Times New Roman" w:cs="Times New Roman"/>
          <w:szCs w:val="24"/>
        </w:rPr>
        <w:t>Центр</w:t>
      </w:r>
      <w:r w:rsidRPr="00F60472">
        <w:rPr>
          <w:rFonts w:ascii="Times New Roman" w:hAnsi="Times New Roman" w:cs="Times New Roman"/>
          <w:szCs w:val="24"/>
        </w:rPr>
        <w:t>е организуется в соответствии с Федеральным законом от 29.12.2012 № 273-ФЗ «Об образовани</w:t>
      </w:r>
      <w:r w:rsidR="007C641C" w:rsidRPr="00F60472">
        <w:rPr>
          <w:rFonts w:ascii="Times New Roman" w:hAnsi="Times New Roman" w:cs="Times New Roman"/>
          <w:szCs w:val="24"/>
        </w:rPr>
        <w:t>и в Российской Федерации», ФГОС на соответс</w:t>
      </w:r>
      <w:r w:rsidR="008C0DCB" w:rsidRPr="00F60472">
        <w:rPr>
          <w:rFonts w:ascii="Times New Roman" w:hAnsi="Times New Roman" w:cs="Times New Roman"/>
          <w:szCs w:val="24"/>
        </w:rPr>
        <w:t>т</w:t>
      </w:r>
      <w:r w:rsidR="007C641C" w:rsidRPr="00F60472">
        <w:rPr>
          <w:rFonts w:ascii="Times New Roman" w:hAnsi="Times New Roman" w:cs="Times New Roman"/>
          <w:szCs w:val="24"/>
        </w:rPr>
        <w:t xml:space="preserve">вующий уровень образования, </w:t>
      </w:r>
      <w:r w:rsidRPr="00F60472">
        <w:rPr>
          <w:rFonts w:ascii="Times New Roman" w:hAnsi="Times New Roman" w:cs="Times New Roman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r w:rsidR="00894D93" w:rsidRPr="00F60472">
        <w:rPr>
          <w:rFonts w:ascii="Times New Roman" w:hAnsi="Times New Roman" w:cs="Times New Roman"/>
          <w:szCs w:val="24"/>
        </w:rPr>
        <w:t>основными образовательными программами по уровням, включ</w:t>
      </w:r>
      <w:r w:rsidR="009F70A6" w:rsidRPr="00F60472">
        <w:rPr>
          <w:rFonts w:ascii="Times New Roman" w:hAnsi="Times New Roman" w:cs="Times New Roman"/>
          <w:szCs w:val="24"/>
        </w:rPr>
        <w:t>ающи</w:t>
      </w:r>
      <w:r w:rsidR="00066E32" w:rsidRPr="00F60472">
        <w:rPr>
          <w:rFonts w:ascii="Times New Roman" w:hAnsi="Times New Roman" w:cs="Times New Roman"/>
          <w:szCs w:val="24"/>
        </w:rPr>
        <w:t>м</w:t>
      </w:r>
      <w:r w:rsidR="00894D93" w:rsidRPr="00F60472">
        <w:rPr>
          <w:rFonts w:ascii="Times New Roman" w:hAnsi="Times New Roman" w:cs="Times New Roman"/>
          <w:szCs w:val="24"/>
        </w:rPr>
        <w:t xml:space="preserve"> учебные планы, годовые календарные графики, расписание занятий</w:t>
      </w:r>
      <w:r w:rsidR="009F70A6" w:rsidRPr="00F60472">
        <w:rPr>
          <w:rFonts w:ascii="Times New Roman" w:hAnsi="Times New Roman" w:cs="Times New Roman"/>
          <w:szCs w:val="24"/>
        </w:rPr>
        <w:t xml:space="preserve">, рабочие программы, </w:t>
      </w:r>
      <w:r w:rsidR="007C641C" w:rsidRPr="00F60472">
        <w:rPr>
          <w:rFonts w:ascii="Times New Roman" w:hAnsi="Times New Roman" w:cs="Times New Roman"/>
          <w:szCs w:val="24"/>
        </w:rPr>
        <w:t xml:space="preserve"> </w:t>
      </w:r>
      <w:r w:rsidR="009F70A6" w:rsidRPr="00F60472">
        <w:rPr>
          <w:rFonts w:ascii="Times New Roman" w:hAnsi="Times New Roman" w:cs="Times New Roman"/>
          <w:szCs w:val="24"/>
        </w:rPr>
        <w:t>учебно – методическое обеспечение, в том числе библиотечные и иные</w:t>
      </w:r>
      <w:proofErr w:type="gramEnd"/>
      <w:r w:rsidR="009F70A6" w:rsidRPr="00F60472">
        <w:rPr>
          <w:rFonts w:ascii="Times New Roman" w:hAnsi="Times New Roman" w:cs="Times New Roman"/>
          <w:szCs w:val="24"/>
        </w:rPr>
        <w:t xml:space="preserve"> источники и электронно – образовательные ресурсы.</w:t>
      </w:r>
    </w:p>
    <w:p w:rsidR="007C2D26" w:rsidRPr="00F60472" w:rsidRDefault="007C2D26" w:rsidP="008C0DCB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>Основной структурной единицей является дошкольная группа. В Центре функционируют группы общеразвивающей направленности для детей от 2 до 7 лет. В соответствии с современными педагогическими и медицинскими рекомендациями группы комплектуются как по одновозрастному, так и по разновозрастному признаку. По времени пребывания группы функционируют в режиме кратковременного пребывания (до 4-х часов). В Центре  функционируют логопедический и консультационный пункты.</w:t>
      </w:r>
    </w:p>
    <w:p w:rsidR="008C0DCB" w:rsidRDefault="008C0DCB" w:rsidP="00244E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37233" w:rsidRPr="001A4C12" w:rsidRDefault="00C37233" w:rsidP="001A4C1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4E0A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D16876" w:rsidRDefault="00854D98" w:rsidP="00244E0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ab/>
      </w:r>
      <w:r w:rsidR="008C211C">
        <w:rPr>
          <w:rFonts w:ascii="Times New Roman" w:hAnsi="Times New Roman" w:cs="Times New Roman"/>
          <w:szCs w:val="24"/>
        </w:rPr>
        <w:t>За пройденный учебный год были организованны и проведены утренники для каждой возрастной группы:</w:t>
      </w:r>
      <w:r w:rsidR="00107314">
        <w:rPr>
          <w:rFonts w:ascii="Times New Roman" w:hAnsi="Times New Roman" w:cs="Times New Roman"/>
          <w:szCs w:val="24"/>
        </w:rPr>
        <w:t xml:space="preserve"> « День Знаний»,</w:t>
      </w:r>
      <w:r w:rsidR="008C211C">
        <w:rPr>
          <w:rFonts w:ascii="Times New Roman" w:hAnsi="Times New Roman" w:cs="Times New Roman"/>
          <w:szCs w:val="24"/>
        </w:rPr>
        <w:t xml:space="preserve"> «Праздник урожая», « Сердце Матери»</w:t>
      </w:r>
      <w:r w:rsidR="00107314">
        <w:rPr>
          <w:rFonts w:ascii="Times New Roman" w:hAnsi="Times New Roman" w:cs="Times New Roman"/>
          <w:szCs w:val="24"/>
        </w:rPr>
        <w:t>, «Новогодний фейерверк», «Масленица», «День Космонавтики», «Наша армия сильна», «8 марта», « День Победы», «</w:t>
      </w:r>
      <w:proofErr w:type="spellStart"/>
      <w:r w:rsidR="00107314">
        <w:rPr>
          <w:rFonts w:ascii="Times New Roman" w:hAnsi="Times New Roman" w:cs="Times New Roman"/>
          <w:szCs w:val="24"/>
        </w:rPr>
        <w:t>Здравствуй</w:t>
      </w:r>
      <w:proofErr w:type="gramStart"/>
      <w:r w:rsidR="00107314">
        <w:rPr>
          <w:rFonts w:ascii="Times New Roman" w:hAnsi="Times New Roman" w:cs="Times New Roman"/>
          <w:szCs w:val="24"/>
        </w:rPr>
        <w:t>,Л</w:t>
      </w:r>
      <w:proofErr w:type="gramEnd"/>
      <w:r w:rsidR="00107314">
        <w:rPr>
          <w:rFonts w:ascii="Times New Roman" w:hAnsi="Times New Roman" w:cs="Times New Roman"/>
          <w:szCs w:val="24"/>
        </w:rPr>
        <w:t>ето</w:t>
      </w:r>
      <w:proofErr w:type="spellEnd"/>
      <w:r w:rsidR="00107314">
        <w:rPr>
          <w:rFonts w:ascii="Times New Roman" w:hAnsi="Times New Roman" w:cs="Times New Roman"/>
          <w:szCs w:val="24"/>
        </w:rPr>
        <w:t>!»</w:t>
      </w:r>
      <w:r w:rsidR="00D711C8">
        <w:rPr>
          <w:rFonts w:ascii="Times New Roman" w:hAnsi="Times New Roman" w:cs="Times New Roman"/>
          <w:szCs w:val="24"/>
        </w:rPr>
        <w:t xml:space="preserve"> </w:t>
      </w:r>
      <w:r w:rsidR="00107314">
        <w:rPr>
          <w:rFonts w:ascii="Times New Roman" w:hAnsi="Times New Roman" w:cs="Times New Roman"/>
          <w:szCs w:val="24"/>
        </w:rPr>
        <w:t>,для подготовительной группы «Выпускной бал». Были подготовлены и показаны спектакли «Колосок», « Как Козлик маму искал», «Дед Мороз и Дед Жара»,</w:t>
      </w:r>
      <w:r w:rsidR="00D16876">
        <w:rPr>
          <w:rFonts w:ascii="Times New Roman" w:hAnsi="Times New Roman" w:cs="Times New Roman"/>
          <w:szCs w:val="24"/>
        </w:rPr>
        <w:t xml:space="preserve"> « </w:t>
      </w:r>
      <w:proofErr w:type="spellStart"/>
      <w:r w:rsidR="00D16876">
        <w:rPr>
          <w:rFonts w:ascii="Times New Roman" w:hAnsi="Times New Roman" w:cs="Times New Roman"/>
          <w:szCs w:val="24"/>
        </w:rPr>
        <w:t>Блиночки-лапоточки</w:t>
      </w:r>
      <w:proofErr w:type="spellEnd"/>
      <w:r w:rsidR="00D16876">
        <w:rPr>
          <w:rFonts w:ascii="Times New Roman" w:hAnsi="Times New Roman" w:cs="Times New Roman"/>
          <w:szCs w:val="24"/>
        </w:rPr>
        <w:t>», «Переполох в курятнике», « Как Ослик счастье искал».</w:t>
      </w:r>
    </w:p>
    <w:p w:rsidR="00D16876" w:rsidRDefault="00107314" w:rsidP="00244E0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854D98" w:rsidRPr="00F60472">
        <w:rPr>
          <w:rFonts w:ascii="Times New Roman" w:hAnsi="Times New Roman" w:cs="Times New Roman"/>
          <w:szCs w:val="24"/>
        </w:rPr>
        <w:t>Обучающиеся участвовали в тематических мероприятиях</w:t>
      </w:r>
      <w:r w:rsidR="00D16876">
        <w:rPr>
          <w:rFonts w:ascii="Times New Roman" w:hAnsi="Times New Roman" w:cs="Times New Roman"/>
          <w:szCs w:val="24"/>
        </w:rPr>
        <w:t xml:space="preserve"> областного дома молодежи « Сердце Матери»</w:t>
      </w:r>
      <w:r w:rsidR="00854D98" w:rsidRPr="00F60472">
        <w:rPr>
          <w:rFonts w:ascii="Times New Roman" w:hAnsi="Times New Roman" w:cs="Times New Roman"/>
          <w:szCs w:val="24"/>
        </w:rPr>
        <w:t>,</w:t>
      </w:r>
      <w:r w:rsidR="00D16876">
        <w:rPr>
          <w:rFonts w:ascii="Times New Roman" w:hAnsi="Times New Roman" w:cs="Times New Roman"/>
          <w:szCs w:val="24"/>
        </w:rPr>
        <w:t xml:space="preserve"> «День Победы», « День защиты детей», фестивале « Танцуют дети!»</w:t>
      </w:r>
      <w:r w:rsidR="001A4C12" w:rsidRPr="001A4C12">
        <w:rPr>
          <w:rFonts w:ascii="Times New Roman" w:hAnsi="Times New Roman" w:cs="Times New Roman"/>
          <w:szCs w:val="24"/>
        </w:rPr>
        <w:t xml:space="preserve">. </w:t>
      </w:r>
    </w:p>
    <w:p w:rsidR="00FA5107" w:rsidRDefault="001A4C12" w:rsidP="00244E0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A4C12">
        <w:rPr>
          <w:rFonts w:ascii="Times New Roman" w:hAnsi="Times New Roman" w:cs="Times New Roman"/>
          <w:szCs w:val="24"/>
        </w:rPr>
        <w:t>В центре</w:t>
      </w:r>
      <w:r>
        <w:rPr>
          <w:rFonts w:ascii="Times New Roman" w:hAnsi="Times New Roman" w:cs="Times New Roman"/>
          <w:szCs w:val="24"/>
        </w:rPr>
        <w:t xml:space="preserve"> </w:t>
      </w:r>
      <w:r w:rsidR="007C2D26" w:rsidRPr="001A4C12">
        <w:rPr>
          <w:rFonts w:ascii="Times New Roman" w:hAnsi="Times New Roman" w:cs="Times New Roman"/>
          <w:szCs w:val="24"/>
        </w:rPr>
        <w:t xml:space="preserve">прошли </w:t>
      </w:r>
      <w:r w:rsidR="00D16876">
        <w:rPr>
          <w:rFonts w:ascii="Times New Roman" w:hAnsi="Times New Roman" w:cs="Times New Roman"/>
          <w:szCs w:val="24"/>
        </w:rPr>
        <w:t xml:space="preserve"> творческие конкурсы «Рисуют дети», « Музыка нас связала», « Танцы на завтрак, танцы на обед»</w:t>
      </w:r>
      <w:r w:rsidR="00FA5107">
        <w:rPr>
          <w:rFonts w:ascii="Times New Roman" w:hAnsi="Times New Roman" w:cs="Times New Roman"/>
          <w:szCs w:val="24"/>
        </w:rPr>
        <w:t>, « Конкурс чтецов».</w:t>
      </w:r>
    </w:p>
    <w:p w:rsidR="00854D98" w:rsidRPr="00F60472" w:rsidRDefault="00FA5107" w:rsidP="00244E0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Были проведены  зимние и весенние соревнования по робототехнике.</w:t>
      </w:r>
      <w:r w:rsidR="007C2D26" w:rsidRPr="00F60472">
        <w:rPr>
          <w:rFonts w:ascii="Times New Roman" w:hAnsi="Times New Roman" w:cs="Times New Roman"/>
          <w:szCs w:val="24"/>
        </w:rPr>
        <w:t xml:space="preserve"> </w:t>
      </w:r>
    </w:p>
    <w:p w:rsidR="001A4C12" w:rsidRDefault="001A4C12" w:rsidP="00244E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37233" w:rsidRPr="00244E0A" w:rsidRDefault="00C37233" w:rsidP="00244E0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44E0A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 w:rsidR="00F92409" w:rsidRPr="00244E0A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F92409" w:rsidRPr="00F60472" w:rsidRDefault="00F92409" w:rsidP="00244E0A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0472">
        <w:rPr>
          <w:rFonts w:ascii="Times New Roman" w:hAnsi="Times New Roman" w:cs="Times New Roman"/>
          <w:bCs/>
          <w:sz w:val="24"/>
          <w:szCs w:val="24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дополнительных образовательных программ, оказания дополнительных образовательных услуг и информационно-образовательной деятельности за пределами основных образовательных программ в интересах человека, государства. </w:t>
      </w:r>
      <w:r w:rsidRPr="00F60472">
        <w:rPr>
          <w:rFonts w:ascii="Times New Roman" w:hAnsi="Times New Roman" w:cs="Times New Roman"/>
          <w:sz w:val="24"/>
          <w:szCs w:val="24"/>
        </w:rPr>
        <w:t xml:space="preserve">Основное предназначение дополнительного образования - удовлетворение многообразных потребностей детей  </w:t>
      </w:r>
      <w:r w:rsidR="00066E32" w:rsidRPr="00F60472">
        <w:rPr>
          <w:rFonts w:ascii="Times New Roman" w:hAnsi="Times New Roman" w:cs="Times New Roman"/>
          <w:sz w:val="24"/>
          <w:szCs w:val="24"/>
        </w:rPr>
        <w:t xml:space="preserve">в </w:t>
      </w:r>
      <w:r w:rsidRPr="00F60472">
        <w:rPr>
          <w:rFonts w:ascii="Times New Roman" w:hAnsi="Times New Roman" w:cs="Times New Roman"/>
          <w:sz w:val="24"/>
          <w:szCs w:val="24"/>
        </w:rPr>
        <w:t xml:space="preserve">познании и общении, которые далеко не всегда могут быть реализованы в рамках предметного обучения в </w:t>
      </w:r>
      <w:r w:rsidR="007C2D26" w:rsidRPr="00F60472">
        <w:rPr>
          <w:rFonts w:ascii="Times New Roman" w:hAnsi="Times New Roman" w:cs="Times New Roman"/>
          <w:sz w:val="24"/>
          <w:szCs w:val="24"/>
        </w:rPr>
        <w:t>общеобразовательной ш</w:t>
      </w:r>
      <w:r w:rsidRPr="00F60472">
        <w:rPr>
          <w:rFonts w:ascii="Times New Roman" w:hAnsi="Times New Roman" w:cs="Times New Roman"/>
          <w:sz w:val="24"/>
          <w:szCs w:val="24"/>
        </w:rPr>
        <w:t xml:space="preserve">коле. </w:t>
      </w:r>
    </w:p>
    <w:p w:rsidR="00F92409" w:rsidRPr="00F60472" w:rsidRDefault="00F92409" w:rsidP="00244E0A">
      <w:pPr>
        <w:pStyle w:val="a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0472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по праву рассматривается как важнейшая составляющая образовательного пространства, сложившегося в </w:t>
      </w:r>
      <w:r w:rsidR="007C2D26" w:rsidRPr="00F60472">
        <w:rPr>
          <w:rFonts w:ascii="Times New Roman" w:hAnsi="Times New Roman" w:cs="Times New Roman"/>
          <w:sz w:val="24"/>
          <w:szCs w:val="24"/>
        </w:rPr>
        <w:t>Центре</w:t>
      </w:r>
      <w:r w:rsidRPr="00F604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409" w:rsidRPr="00F60472" w:rsidRDefault="00F92409" w:rsidP="00244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 xml:space="preserve">Образовательная деятельность по дополнительным общеобразовательным программам направлена </w:t>
      </w:r>
      <w:proofErr w:type="gramStart"/>
      <w:r w:rsidRPr="00F60472">
        <w:rPr>
          <w:rFonts w:ascii="Times New Roman" w:hAnsi="Times New Roman" w:cs="Times New Roman"/>
          <w:szCs w:val="24"/>
        </w:rPr>
        <w:t>на</w:t>
      </w:r>
      <w:proofErr w:type="gramEnd"/>
      <w:r w:rsidRPr="00F60472">
        <w:rPr>
          <w:rFonts w:ascii="Times New Roman" w:hAnsi="Times New Roman" w:cs="Times New Roman"/>
          <w:szCs w:val="24"/>
        </w:rPr>
        <w:t>:</w:t>
      </w:r>
    </w:p>
    <w:p w:rsidR="00F92409" w:rsidRPr="00F60472" w:rsidRDefault="00F92409" w:rsidP="00244E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>формирование и развитие творческих способностей учащихся;</w:t>
      </w:r>
    </w:p>
    <w:p w:rsidR="00F92409" w:rsidRPr="00F60472" w:rsidRDefault="00F92409" w:rsidP="00244E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F92409" w:rsidRPr="00F60472" w:rsidRDefault="00F92409" w:rsidP="00244E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F92409" w:rsidRPr="00F60472" w:rsidRDefault="00F92409" w:rsidP="00244E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F92409" w:rsidRPr="00F60472" w:rsidRDefault="00F92409" w:rsidP="00244E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F92409" w:rsidRPr="00F60472" w:rsidRDefault="00F92409" w:rsidP="00244E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>профессиональную ориентацию учащихся;</w:t>
      </w:r>
    </w:p>
    <w:p w:rsidR="00F92409" w:rsidRPr="00F60472" w:rsidRDefault="00F92409" w:rsidP="00244E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F92409" w:rsidRPr="00F60472" w:rsidRDefault="00F92409" w:rsidP="00244E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 xml:space="preserve">подготовку спортивного резерва и спортсменов высокого класса в соответствии с федеральными </w:t>
      </w:r>
      <w:hyperlink r:id="rId8" w:history="1">
        <w:r w:rsidRPr="00F60472">
          <w:rPr>
            <w:rFonts w:ascii="Times New Roman" w:hAnsi="Times New Roman" w:cs="Times New Roman"/>
            <w:szCs w:val="24"/>
          </w:rPr>
          <w:t>стандартами</w:t>
        </w:r>
      </w:hyperlink>
      <w:r w:rsidRPr="00F60472">
        <w:rPr>
          <w:rFonts w:ascii="Times New Roman" w:hAnsi="Times New Roman" w:cs="Times New Roman"/>
          <w:szCs w:val="24"/>
        </w:rPr>
        <w:t xml:space="preserve"> спортивно</w:t>
      </w:r>
      <w:r w:rsidR="00FA5107">
        <w:rPr>
          <w:rFonts w:ascii="Times New Roman" w:hAnsi="Times New Roman" w:cs="Times New Roman"/>
          <w:szCs w:val="24"/>
        </w:rPr>
        <w:t>й подготовки</w:t>
      </w:r>
      <w:r w:rsidRPr="00F60472">
        <w:rPr>
          <w:rFonts w:ascii="Times New Roman" w:hAnsi="Times New Roman" w:cs="Times New Roman"/>
          <w:szCs w:val="24"/>
        </w:rPr>
        <w:t>;</w:t>
      </w:r>
    </w:p>
    <w:p w:rsidR="00F92409" w:rsidRPr="00F60472" w:rsidRDefault="00F92409" w:rsidP="00244E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>социализацию и адаптацию учащихся к жизни в обществе;</w:t>
      </w:r>
    </w:p>
    <w:p w:rsidR="00F92409" w:rsidRPr="00F60472" w:rsidRDefault="00F92409" w:rsidP="00244E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>формирование общей культуры учащихся;</w:t>
      </w:r>
    </w:p>
    <w:p w:rsidR="00F92409" w:rsidRPr="00F60472" w:rsidRDefault="00F92409" w:rsidP="00244E0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9" w:history="1">
        <w:r w:rsidRPr="00F60472">
          <w:rPr>
            <w:rFonts w:ascii="Times New Roman" w:hAnsi="Times New Roman" w:cs="Times New Roman"/>
            <w:szCs w:val="24"/>
          </w:rPr>
          <w:t>стандартов</w:t>
        </w:r>
      </w:hyperlink>
      <w:r w:rsidRPr="00F60472">
        <w:rPr>
          <w:rFonts w:ascii="Times New Roman" w:hAnsi="Times New Roman" w:cs="Times New Roman"/>
          <w:szCs w:val="24"/>
        </w:rPr>
        <w:t xml:space="preserve"> и федеральных государственных требований.</w:t>
      </w:r>
    </w:p>
    <w:p w:rsidR="00F92409" w:rsidRPr="00244E0A" w:rsidRDefault="00F92409" w:rsidP="007905CD">
      <w:pPr>
        <w:pStyle w:val="ae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</w:pPr>
      <w:r w:rsidRPr="00244E0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t>Направления дополнительного образования:</w:t>
      </w:r>
      <w:r w:rsidRPr="00244E0A">
        <w:rPr>
          <w:rFonts w:ascii="Times New Roman" w:hAnsi="Times New Roman" w:cs="Times New Roman"/>
          <w:b/>
          <w:color w:val="auto"/>
          <w:sz w:val="28"/>
          <w:szCs w:val="28"/>
          <w:lang w:val="ru-RU" w:eastAsia="ru-RU"/>
        </w:rPr>
        <w:t xml:space="preserve"> </w:t>
      </w:r>
    </w:p>
    <w:p w:rsidR="00F92409" w:rsidRPr="00F60472" w:rsidRDefault="00F92409" w:rsidP="00244E0A">
      <w:pPr>
        <w:pStyle w:val="ae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604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Реализация задач происходит при помощи образовательных программ по </w:t>
      </w:r>
      <w:r w:rsidR="007C2D26" w:rsidRPr="00F604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следующим </w:t>
      </w:r>
      <w:r w:rsidRPr="00F6047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направлениям: </w:t>
      </w:r>
    </w:p>
    <w:p w:rsidR="008C0DCB" w:rsidRPr="00F60472" w:rsidRDefault="008C0DCB" w:rsidP="008C0DC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0472">
        <w:rPr>
          <w:rFonts w:ascii="Times New Roman" w:hAnsi="Times New Roman" w:cs="Times New Roman"/>
          <w:sz w:val="24"/>
          <w:szCs w:val="24"/>
          <w:lang w:val="ru-RU"/>
        </w:rPr>
        <w:t>- формирование элементарных математических представлений;</w:t>
      </w:r>
    </w:p>
    <w:p w:rsidR="008C0DCB" w:rsidRPr="00F60472" w:rsidRDefault="008C0DCB" w:rsidP="008C0DC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0472">
        <w:rPr>
          <w:rFonts w:ascii="Times New Roman" w:hAnsi="Times New Roman" w:cs="Times New Roman"/>
          <w:sz w:val="24"/>
          <w:szCs w:val="24"/>
          <w:lang w:val="ru-RU"/>
        </w:rPr>
        <w:t>- развитие навыков чтения;</w:t>
      </w:r>
    </w:p>
    <w:p w:rsidR="008C0DCB" w:rsidRPr="00F60472" w:rsidRDefault="008C0DCB" w:rsidP="008C0DC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0472">
        <w:rPr>
          <w:rFonts w:ascii="Times New Roman" w:hAnsi="Times New Roman" w:cs="Times New Roman"/>
          <w:sz w:val="24"/>
          <w:szCs w:val="24"/>
          <w:lang w:val="ru-RU"/>
        </w:rPr>
        <w:t>- развитие навыков письма;</w:t>
      </w:r>
    </w:p>
    <w:p w:rsidR="008C0DCB" w:rsidRPr="00F60472" w:rsidRDefault="008C0DCB" w:rsidP="008C0DC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0472">
        <w:rPr>
          <w:rFonts w:ascii="Times New Roman" w:hAnsi="Times New Roman" w:cs="Times New Roman"/>
          <w:sz w:val="24"/>
          <w:szCs w:val="24"/>
          <w:lang w:val="ru-RU"/>
        </w:rPr>
        <w:t>-дополнительная общеразвивающая программа физкультурно-сп</w:t>
      </w:r>
      <w:r w:rsidR="00AB67BD">
        <w:rPr>
          <w:rFonts w:ascii="Times New Roman" w:hAnsi="Times New Roman" w:cs="Times New Roman"/>
          <w:sz w:val="24"/>
          <w:szCs w:val="24"/>
          <w:lang w:val="ru-RU"/>
        </w:rPr>
        <w:t>ортивной направленности</w:t>
      </w:r>
      <w:proofErr w:type="gramStart"/>
      <w:r w:rsidR="00AB67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60472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8C0DCB" w:rsidRPr="00F60472" w:rsidRDefault="008C0DCB" w:rsidP="008C0DC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0472">
        <w:rPr>
          <w:rFonts w:ascii="Times New Roman" w:hAnsi="Times New Roman" w:cs="Times New Roman"/>
          <w:sz w:val="24"/>
          <w:szCs w:val="24"/>
          <w:lang w:val="ru-RU"/>
        </w:rPr>
        <w:t>-английский язык;</w:t>
      </w:r>
    </w:p>
    <w:p w:rsidR="008C0DCB" w:rsidRDefault="00FA5107" w:rsidP="008C0DC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-ИЗО;</w:t>
      </w:r>
    </w:p>
    <w:p w:rsidR="00FA5107" w:rsidRPr="00F60472" w:rsidRDefault="00FA5107" w:rsidP="008C0DC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-робототехнике;</w:t>
      </w:r>
    </w:p>
    <w:p w:rsidR="008C0DCB" w:rsidRPr="00F60472" w:rsidRDefault="00FA5107" w:rsidP="008C0DC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вокал;</w:t>
      </w:r>
    </w:p>
    <w:p w:rsidR="008C0DCB" w:rsidRPr="00F60472" w:rsidRDefault="008C0DCB" w:rsidP="008C0DC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F60472">
        <w:rPr>
          <w:rFonts w:ascii="Times New Roman" w:hAnsi="Times New Roman" w:cs="Times New Roman"/>
          <w:sz w:val="24"/>
          <w:szCs w:val="24"/>
          <w:lang w:val="ru-RU"/>
        </w:rPr>
        <w:t>-реализация дополнительных образовательных программ в иных областях.</w:t>
      </w:r>
    </w:p>
    <w:p w:rsidR="008C0DCB" w:rsidRDefault="008C0DCB" w:rsidP="0024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233" w:rsidRPr="00244E0A" w:rsidRDefault="008C0DCB" w:rsidP="0024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37233" w:rsidRPr="00244E0A">
        <w:rPr>
          <w:rFonts w:ascii="Times New Roman" w:hAnsi="Times New Roman" w:cs="Times New Roman"/>
          <w:b/>
          <w:sz w:val="28"/>
          <w:szCs w:val="28"/>
        </w:rPr>
        <w:t>. Содержание и качество подготовки</w:t>
      </w:r>
    </w:p>
    <w:p w:rsidR="008C0DCB" w:rsidRPr="00F60472" w:rsidRDefault="00661913" w:rsidP="0024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0A">
        <w:rPr>
          <w:rFonts w:ascii="Times New Roman" w:hAnsi="Times New Roman" w:cs="Times New Roman"/>
          <w:b/>
          <w:sz w:val="28"/>
          <w:szCs w:val="28"/>
        </w:rPr>
        <w:t xml:space="preserve">Статистика показателей за </w:t>
      </w:r>
      <w:r w:rsidR="00A207AA">
        <w:rPr>
          <w:rFonts w:ascii="Times New Roman" w:hAnsi="Times New Roman" w:cs="Times New Roman"/>
          <w:b/>
          <w:sz w:val="28"/>
          <w:szCs w:val="28"/>
        </w:rPr>
        <w:t>2021-2022</w:t>
      </w:r>
    </w:p>
    <w:p w:rsidR="00661913" w:rsidRPr="00244E0A" w:rsidRDefault="00661913" w:rsidP="0024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E0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8496B" w:rsidRPr="00244E0A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6431"/>
        <w:gridCol w:w="7974"/>
      </w:tblGrid>
      <w:tr w:rsidR="007C2D26" w:rsidRPr="00244E0A" w:rsidTr="00B572B2">
        <w:tc>
          <w:tcPr>
            <w:tcW w:w="265" w:type="pct"/>
            <w:shd w:val="clear" w:color="auto" w:fill="auto"/>
          </w:tcPr>
          <w:p w:rsidR="007C2D26" w:rsidRPr="00244E0A" w:rsidRDefault="007C2D26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4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4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14" w:type="pct"/>
            <w:tcBorders>
              <w:bottom w:val="single" w:sz="4" w:space="0" w:color="auto"/>
            </w:tcBorders>
            <w:shd w:val="clear" w:color="auto" w:fill="auto"/>
          </w:tcPr>
          <w:p w:rsidR="007C2D26" w:rsidRPr="00244E0A" w:rsidRDefault="007C2D26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статистики</w:t>
            </w:r>
          </w:p>
        </w:tc>
        <w:tc>
          <w:tcPr>
            <w:tcW w:w="2621" w:type="pct"/>
            <w:tcBorders>
              <w:bottom w:val="single" w:sz="4" w:space="0" w:color="auto"/>
            </w:tcBorders>
            <w:shd w:val="clear" w:color="auto" w:fill="auto"/>
          </w:tcPr>
          <w:p w:rsidR="007C2D26" w:rsidRPr="00244E0A" w:rsidRDefault="00A207AA" w:rsidP="000D2E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  <w:r w:rsidR="000D2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г.г.</w:t>
            </w:r>
            <w:r w:rsidR="007C2D26" w:rsidRPr="0024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учебный год</w:t>
            </w:r>
          </w:p>
        </w:tc>
      </w:tr>
      <w:tr w:rsidR="008C0DCB" w:rsidRPr="00244E0A" w:rsidTr="00B572B2">
        <w:tc>
          <w:tcPr>
            <w:tcW w:w="265" w:type="pct"/>
            <w:vMerge w:val="restart"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4" w:type="pct"/>
            <w:tcBorders>
              <w:bottom w:val="nil"/>
            </w:tcBorders>
            <w:shd w:val="clear" w:color="auto" w:fill="auto"/>
          </w:tcPr>
          <w:p w:rsidR="008C0DCB" w:rsidRPr="00244E0A" w:rsidRDefault="008C0DCB" w:rsidP="00D711C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обучавшихся </w:t>
            </w:r>
            <w:r w:rsidRPr="0024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начала </w:t>
            </w:r>
            <w:r w:rsidRPr="0024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24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Pr="0024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07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244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2621" w:type="pct"/>
            <w:tcBorders>
              <w:bottom w:val="nil"/>
            </w:tcBorders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DCB" w:rsidRPr="00244E0A" w:rsidTr="00B572B2">
        <w:trPr>
          <w:trHeight w:val="375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nil"/>
            </w:tcBorders>
            <w:shd w:val="clear" w:color="auto" w:fill="auto"/>
          </w:tcPr>
          <w:p w:rsidR="008C0DCB" w:rsidRPr="00B572B2" w:rsidRDefault="008C0DCB" w:rsidP="007C2D2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B572B2">
              <w:rPr>
                <w:rFonts w:ascii="Times New Roman" w:eastAsia="Times New Roman" w:hAnsi="Times New Roman" w:cs="Times New Roman"/>
                <w:b/>
                <w:szCs w:val="24"/>
              </w:rPr>
              <w:t>Ранний возраст</w:t>
            </w:r>
          </w:p>
        </w:tc>
        <w:tc>
          <w:tcPr>
            <w:tcW w:w="2621" w:type="pct"/>
            <w:tcBorders>
              <w:top w:val="nil"/>
            </w:tcBorders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DCB" w:rsidRPr="00244E0A" w:rsidTr="00B572B2">
        <w:trPr>
          <w:trHeight w:val="285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</w:tcBorders>
            <w:shd w:val="clear" w:color="auto" w:fill="auto"/>
          </w:tcPr>
          <w:p w:rsidR="008C0DCB" w:rsidRPr="00B572B2" w:rsidRDefault="008C0DCB" w:rsidP="00B572B2">
            <w:pPr>
              <w:pStyle w:val="a6"/>
              <w:numPr>
                <w:ilvl w:val="0"/>
                <w:numId w:val="19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572B2">
              <w:rPr>
                <w:rFonts w:ascii="Times New Roman" w:eastAsia="Times New Roman" w:hAnsi="Times New Roman" w:cs="Times New Roman"/>
                <w:szCs w:val="24"/>
              </w:rPr>
              <w:t>Первый год обучения (2-3 г</w:t>
            </w:r>
            <w:proofErr w:type="gramStart"/>
            <w:r w:rsidRPr="00B572B2">
              <w:rPr>
                <w:rFonts w:ascii="Times New Roman" w:eastAsia="Times New Roman" w:hAnsi="Times New Roman" w:cs="Times New Roman"/>
                <w:szCs w:val="24"/>
                <w:lang w:val="en-US"/>
              </w:rPr>
              <w:t>o</w:t>
            </w:r>
            <w:proofErr w:type="gramEnd"/>
            <w:r w:rsidRPr="00B572B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Pr="00B572B2">
              <w:rPr>
                <w:rFonts w:ascii="Times New Roman" w:eastAsia="Times New Roman" w:hAnsi="Times New Roman" w:cs="Times New Roman"/>
                <w:szCs w:val="24"/>
                <w:lang w:val="en-US"/>
              </w:rPr>
              <w:t>a</w:t>
            </w:r>
            <w:r w:rsidRPr="00B572B2">
              <w:rPr>
                <w:rFonts w:ascii="Times New Roman" w:eastAsia="Times New Roman" w:hAnsi="Times New Roman" w:cs="Times New Roman"/>
                <w:szCs w:val="24"/>
              </w:rPr>
              <w:t xml:space="preserve">) </w:t>
            </w:r>
          </w:p>
        </w:tc>
        <w:tc>
          <w:tcPr>
            <w:tcW w:w="2621" w:type="pct"/>
            <w:tcBorders>
              <w:top w:val="single" w:sz="4" w:space="0" w:color="auto"/>
            </w:tcBorders>
            <w:shd w:val="clear" w:color="auto" w:fill="auto"/>
          </w:tcPr>
          <w:p w:rsidR="008C0DCB" w:rsidRPr="00244E0A" w:rsidRDefault="00A207AA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8C0DCB" w:rsidRPr="00244E0A" w:rsidTr="00B572B2">
        <w:trPr>
          <w:trHeight w:val="180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shd w:val="clear" w:color="auto" w:fill="auto"/>
          </w:tcPr>
          <w:p w:rsidR="008C0DCB" w:rsidRPr="00B572B2" w:rsidRDefault="008C0DCB" w:rsidP="00B572B2">
            <w:pPr>
              <w:pStyle w:val="a6"/>
              <w:numPr>
                <w:ilvl w:val="0"/>
                <w:numId w:val="18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572B2">
              <w:rPr>
                <w:rFonts w:ascii="Times New Roman" w:eastAsia="Times New Roman" w:hAnsi="Times New Roman" w:cs="Times New Roman"/>
                <w:szCs w:val="24"/>
              </w:rPr>
              <w:t xml:space="preserve">Второй год обучения </w:t>
            </w:r>
            <w:r w:rsidRPr="00B572B2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(3-4 </w:t>
            </w:r>
            <w:r w:rsidRPr="00B572B2">
              <w:rPr>
                <w:rFonts w:ascii="Times New Roman" w:eastAsia="Times New Roman" w:hAnsi="Times New Roman" w:cs="Times New Roman"/>
                <w:szCs w:val="24"/>
              </w:rPr>
              <w:t>года</w:t>
            </w:r>
            <w:r w:rsidRPr="00B572B2">
              <w:rPr>
                <w:rFonts w:ascii="Times New Roman" w:eastAsia="Times New Roman" w:hAnsi="Times New Roman" w:cs="Times New Roman"/>
                <w:szCs w:val="24"/>
                <w:lang w:val="en-US"/>
              </w:rPr>
              <w:t>)</w:t>
            </w:r>
          </w:p>
        </w:tc>
        <w:tc>
          <w:tcPr>
            <w:tcW w:w="2621" w:type="pct"/>
            <w:tcBorders>
              <w:top w:val="single" w:sz="4" w:space="0" w:color="auto"/>
            </w:tcBorders>
            <w:shd w:val="clear" w:color="auto" w:fill="auto"/>
          </w:tcPr>
          <w:p w:rsidR="008C0DCB" w:rsidRPr="00244E0A" w:rsidRDefault="006466F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C0DCB" w:rsidRPr="00244E0A" w:rsidTr="00B572B2"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bottom w:val="single" w:sz="4" w:space="0" w:color="auto"/>
            </w:tcBorders>
            <w:shd w:val="clear" w:color="auto" w:fill="auto"/>
          </w:tcPr>
          <w:p w:rsidR="008C0DCB" w:rsidRPr="00244E0A" w:rsidRDefault="008C0DCB" w:rsidP="00B572B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5B">
              <w:rPr>
                <w:rFonts w:ascii="Times New Roman" w:eastAsia="Times New Roman" w:hAnsi="Times New Roman" w:cs="Times New Roman"/>
                <w:b/>
                <w:spacing w:val="-11"/>
                <w:szCs w:val="24"/>
              </w:rPr>
              <w:t>Дошкольный возраст</w:t>
            </w:r>
          </w:p>
        </w:tc>
        <w:tc>
          <w:tcPr>
            <w:tcW w:w="2621" w:type="pct"/>
            <w:tcBorders>
              <w:bottom w:val="single" w:sz="4" w:space="0" w:color="auto"/>
            </w:tcBorders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DCB" w:rsidRPr="00244E0A" w:rsidTr="00B572B2">
        <w:trPr>
          <w:trHeight w:val="345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5B">
              <w:rPr>
                <w:rFonts w:ascii="Times New Roman" w:eastAsia="Times New Roman" w:hAnsi="Times New Roman" w:cs="Times New Roman"/>
                <w:szCs w:val="24"/>
              </w:rPr>
              <w:t>Третий год обучения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E94C5B">
              <w:rPr>
                <w:rFonts w:ascii="Times New Roman" w:eastAsia="Times New Roman" w:hAnsi="Times New Roman" w:cs="Times New Roman"/>
                <w:szCs w:val="24"/>
              </w:rPr>
              <w:t>(4-5 лет)</w:t>
            </w:r>
          </w:p>
        </w:tc>
        <w:tc>
          <w:tcPr>
            <w:tcW w:w="2621" w:type="pct"/>
            <w:tcBorders>
              <w:bottom w:val="single" w:sz="4" w:space="0" w:color="auto"/>
            </w:tcBorders>
            <w:shd w:val="clear" w:color="auto" w:fill="auto"/>
          </w:tcPr>
          <w:p w:rsidR="008C0DCB" w:rsidRPr="00244E0A" w:rsidRDefault="006466F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8C0DCB" w:rsidRPr="00244E0A" w:rsidTr="00B572B2">
        <w:trPr>
          <w:trHeight w:val="238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Pr="00E94C5B" w:rsidRDefault="008C0DCB" w:rsidP="00244E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Четвертый год обучения (5-6 лет)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6466FB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8C0DCB" w:rsidRPr="00244E0A" w:rsidTr="000D2E44">
        <w:trPr>
          <w:trHeight w:val="375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Пятый год обучения (6-7 лет) 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6466FB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8C0DCB" w:rsidRPr="00244E0A" w:rsidTr="000D2E44">
        <w:trPr>
          <w:trHeight w:val="240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Pr="000D2E44" w:rsidRDefault="008C0DCB" w:rsidP="00244E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D2E44">
              <w:rPr>
                <w:rFonts w:ascii="Times New Roman" w:hAnsi="Times New Roman" w:cs="Times New Roman"/>
                <w:szCs w:val="24"/>
              </w:rPr>
              <w:t>Численность/удельный вес численности учащихся,</w:t>
            </w:r>
            <w:r w:rsidRPr="000D2E44">
              <w:rPr>
                <w:rFonts w:ascii="Times New Roman" w:hAnsi="Times New Roman" w:cs="Times New Roman"/>
                <w:b/>
                <w:szCs w:val="24"/>
              </w:rPr>
              <w:t xml:space="preserve"> принявших участие </w:t>
            </w:r>
            <w:r w:rsidRPr="000D2E44">
              <w:rPr>
                <w:rFonts w:ascii="Times New Roman" w:hAnsi="Times New Roman" w:cs="Times New Roman"/>
                <w:szCs w:val="24"/>
              </w:rPr>
              <w:t>в различных олимпиадах, смотрах, конкурсах, в общей численности учащихся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6466FB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0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0D2E44">
        <w:trPr>
          <w:trHeight w:val="315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Pr="000D2E44" w:rsidRDefault="008C0DCB" w:rsidP="00244E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D2E44">
              <w:rPr>
                <w:rFonts w:ascii="Times New Roman" w:hAnsi="Times New Roman" w:cs="Times New Roman"/>
                <w:szCs w:val="24"/>
              </w:rPr>
              <w:t>Численность/удельный вес численности учащихся -</w:t>
            </w:r>
            <w:r w:rsidRPr="000D2E44">
              <w:rPr>
                <w:rFonts w:ascii="Times New Roman" w:hAnsi="Times New Roman" w:cs="Times New Roman"/>
                <w:b/>
                <w:szCs w:val="24"/>
              </w:rPr>
              <w:t xml:space="preserve"> победителей и призеров </w:t>
            </w:r>
            <w:r w:rsidRPr="000D2E44">
              <w:rPr>
                <w:rFonts w:ascii="Times New Roman" w:hAnsi="Times New Roman" w:cs="Times New Roman"/>
                <w:szCs w:val="24"/>
              </w:rPr>
              <w:t>олимпиад, смотров, конкурсов, в общей численности учащихся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7539E9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C0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0D2E44">
        <w:trPr>
          <w:trHeight w:val="330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B73544">
              <w:rPr>
                <w:rFonts w:ascii="Times New Roman" w:hAnsi="Times New Roman" w:cs="Times New Roman"/>
                <w:szCs w:val="24"/>
              </w:rPr>
              <w:t xml:space="preserve">Численность/удельный вес численности обучающихся </w:t>
            </w:r>
            <w:r w:rsidRPr="000D2E44">
              <w:rPr>
                <w:rFonts w:ascii="Times New Roman" w:hAnsi="Times New Roman" w:cs="Times New Roman"/>
                <w:b/>
                <w:szCs w:val="24"/>
              </w:rPr>
              <w:t>с применением дистанционных образовательных технологий</w:t>
            </w:r>
            <w:r w:rsidRPr="00B73544">
              <w:rPr>
                <w:rFonts w:ascii="Times New Roman" w:hAnsi="Times New Roman" w:cs="Times New Roman"/>
                <w:szCs w:val="24"/>
              </w:rPr>
              <w:t>, электронного обучения, в общей численности учащихся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7539E9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C0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0D2E44">
        <w:trPr>
          <w:trHeight w:val="435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0D2E44">
              <w:rPr>
                <w:rFonts w:ascii="Times New Roman" w:hAnsi="Times New Roman" w:cs="Times New Roman"/>
                <w:b/>
                <w:szCs w:val="24"/>
              </w:rPr>
              <w:t>Общая численность педагогических работников</w:t>
            </w:r>
            <w:r w:rsidRPr="00B73544"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8C0DCB" w:rsidRPr="000D2E44" w:rsidRDefault="008C0DCB" w:rsidP="00244E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B73544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02459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C0DCB" w:rsidRPr="00244E0A" w:rsidTr="000D2E44">
        <w:trPr>
          <w:trHeight w:val="517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Pr="000D2E44" w:rsidRDefault="008C0DCB" w:rsidP="00244E0A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B73544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02459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8C0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0D2E44">
        <w:trPr>
          <w:trHeight w:val="555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B73544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02459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8C0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0D2E44">
        <w:trPr>
          <w:trHeight w:val="510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Pr="000D2E44" w:rsidRDefault="008C0DCB" w:rsidP="00244E0A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B73544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02459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8C0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0D2E44">
        <w:trPr>
          <w:trHeight w:val="510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B73544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02459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8C0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0D2E44">
        <w:trPr>
          <w:trHeight w:val="1350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Pr="000D2E44" w:rsidRDefault="008C0DCB" w:rsidP="00244E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B73544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0D2E44">
        <w:trPr>
          <w:trHeight w:val="330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Pr="00B73544" w:rsidRDefault="008C0DCB" w:rsidP="00244E0A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Высшая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0D2E44">
        <w:trPr>
          <w:trHeight w:val="277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Первая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0D2E44">
        <w:trPr>
          <w:trHeight w:val="600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Pr="000D2E44" w:rsidRDefault="008C0DCB" w:rsidP="00244E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45454E">
              <w:rPr>
                <w:rFonts w:ascii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 w:rsidRPr="0045454E">
              <w:rPr>
                <w:rFonts w:ascii="Times New Roman" w:hAnsi="Times New Roman" w:cs="Times New Roman"/>
                <w:szCs w:val="24"/>
              </w:rPr>
              <w:lastRenderedPageBreak/>
              <w:t>составляет: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DCB" w:rsidRPr="00244E0A" w:rsidTr="000D2E44">
        <w:trPr>
          <w:trHeight w:val="345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Pr="000D2E44" w:rsidRDefault="008C0DCB" w:rsidP="00244E0A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5 лет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D16323" w:rsidP="00D1632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36</w:t>
            </w:r>
            <w:r w:rsidR="008C0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0D2E44">
        <w:trPr>
          <w:trHeight w:val="210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Pr="0045454E" w:rsidRDefault="008C0DCB" w:rsidP="00244E0A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Свыше </w:t>
            </w:r>
            <w:r w:rsidRPr="00D711C8">
              <w:rPr>
                <w:rFonts w:ascii="Times New Roman" w:hAnsi="Times New Roman" w:cs="Times New Roman"/>
                <w:szCs w:val="24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 xml:space="preserve"> лет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D16323" w:rsidP="00D1632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18</w:t>
            </w:r>
            <w:r w:rsidR="008C0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0D2E44">
        <w:trPr>
          <w:trHeight w:val="555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Pr="0045454E" w:rsidRDefault="008C0DCB" w:rsidP="00244E0A">
            <w:pPr>
              <w:tabs>
                <w:tab w:val="left" w:pos="0"/>
              </w:tabs>
              <w:rPr>
                <w:rFonts w:ascii="Times New Roman" w:hAnsi="Times New Roman" w:cs="Times New Roman"/>
                <w:szCs w:val="24"/>
              </w:rPr>
            </w:pPr>
            <w:r w:rsidRPr="00B73544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D16323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8C0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0D2E44">
        <w:trPr>
          <w:trHeight w:val="300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8C0DC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B73544">
              <w:rPr>
                <w:rFonts w:ascii="Times New Roman" w:hAnsi="Times New Roman" w:cs="Times New Roman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</w:t>
            </w:r>
            <w:r>
              <w:rPr>
                <w:rFonts w:ascii="Times New Roman" w:hAnsi="Times New Roman" w:cs="Times New Roman"/>
                <w:szCs w:val="24"/>
              </w:rPr>
              <w:t>от 55 лет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F07EB8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C0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8C0DCB">
        <w:trPr>
          <w:trHeight w:val="270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Pr="008C0DCB" w:rsidRDefault="008C0DCB" w:rsidP="00244E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B73544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F07EB8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8C0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8C0DCB">
        <w:trPr>
          <w:trHeight w:val="285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4"/>
              </w:rPr>
            </w:pPr>
            <w:r w:rsidRPr="00B73544">
              <w:rPr>
                <w:rFonts w:ascii="Times New Roman" w:hAnsi="Times New Roman" w:cs="Times New Roman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F07EB8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8C0D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8C0DCB" w:rsidRPr="00244E0A" w:rsidTr="008C0DCB">
        <w:trPr>
          <w:trHeight w:val="285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DCB" w:rsidRPr="00244E0A" w:rsidTr="008C0DCB">
        <w:trPr>
          <w:trHeight w:val="315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Pr="008C0DCB" w:rsidRDefault="008C0DCB" w:rsidP="00244E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DCB" w:rsidRPr="00244E0A" w:rsidTr="00B572B2">
        <w:trPr>
          <w:trHeight w:val="240"/>
        </w:trPr>
        <w:tc>
          <w:tcPr>
            <w:tcW w:w="265" w:type="pct"/>
            <w:vMerge/>
            <w:shd w:val="clear" w:color="auto" w:fill="auto"/>
          </w:tcPr>
          <w:p w:rsidR="008C0DCB" w:rsidRPr="00244E0A" w:rsidRDefault="008C0DCB" w:rsidP="00244E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0DCB" w:rsidRDefault="008C0DCB" w:rsidP="00244E0A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48C7" w:rsidRPr="00244E0A" w:rsidRDefault="001C48C7" w:rsidP="00244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2181" w:rsidRPr="00F60472" w:rsidRDefault="00FD12BC" w:rsidP="00244E0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60472">
        <w:rPr>
          <w:rStyle w:val="af0"/>
          <w:rFonts w:ascii="Times New Roman" w:hAnsi="Times New Roman" w:cs="Times New Roman"/>
          <w:i w:val="0"/>
          <w:color w:val="auto"/>
          <w:szCs w:val="24"/>
        </w:rPr>
        <w:t>В Центре</w:t>
      </w:r>
      <w:r w:rsidR="009F4B12">
        <w:rPr>
          <w:rFonts w:ascii="Times New Roman" w:hAnsi="Times New Roman" w:cs="Times New Roman"/>
          <w:szCs w:val="24"/>
        </w:rPr>
        <w:t xml:space="preserve"> работают </w:t>
      </w:r>
      <w:r w:rsidR="009E438B" w:rsidRPr="009F4B12">
        <w:rPr>
          <w:rFonts w:ascii="Times New Roman" w:hAnsi="Times New Roman" w:cs="Times New Roman"/>
          <w:szCs w:val="24"/>
        </w:rPr>
        <w:t>11</w:t>
      </w:r>
      <w:r w:rsidR="00760E9E" w:rsidRPr="009F4B12">
        <w:rPr>
          <w:rFonts w:ascii="Times New Roman" w:hAnsi="Times New Roman" w:cs="Times New Roman"/>
          <w:szCs w:val="24"/>
        </w:rPr>
        <w:t xml:space="preserve"> педагог</w:t>
      </w:r>
      <w:r w:rsidRPr="009F4B12">
        <w:rPr>
          <w:rFonts w:ascii="Times New Roman" w:hAnsi="Times New Roman" w:cs="Times New Roman"/>
          <w:szCs w:val="24"/>
        </w:rPr>
        <w:t>ов</w:t>
      </w:r>
      <w:r w:rsidR="001A4C12" w:rsidRPr="009F4B12">
        <w:rPr>
          <w:rFonts w:ascii="Times New Roman" w:hAnsi="Times New Roman" w:cs="Times New Roman"/>
          <w:szCs w:val="24"/>
        </w:rPr>
        <w:t xml:space="preserve"> </w:t>
      </w:r>
      <w:r w:rsidR="00E5637A" w:rsidRPr="009F4B12">
        <w:rPr>
          <w:rFonts w:ascii="Times New Roman" w:hAnsi="Times New Roman" w:cs="Times New Roman"/>
          <w:szCs w:val="24"/>
        </w:rPr>
        <w:t xml:space="preserve">(в том числе воспитателей). </w:t>
      </w:r>
      <w:r w:rsidR="003E2181" w:rsidRPr="009F4B12">
        <w:rPr>
          <w:rFonts w:ascii="Times New Roman" w:hAnsi="Times New Roman" w:cs="Times New Roman"/>
          <w:szCs w:val="24"/>
        </w:rPr>
        <w:t>В 20</w:t>
      </w:r>
      <w:r w:rsidR="00D711C8" w:rsidRPr="009F4B12">
        <w:rPr>
          <w:rFonts w:ascii="Times New Roman" w:hAnsi="Times New Roman" w:cs="Times New Roman"/>
          <w:szCs w:val="24"/>
        </w:rPr>
        <w:t>20</w:t>
      </w:r>
      <w:r w:rsidRPr="009F4B12">
        <w:rPr>
          <w:rFonts w:ascii="Times New Roman" w:hAnsi="Times New Roman" w:cs="Times New Roman"/>
          <w:szCs w:val="24"/>
        </w:rPr>
        <w:t>-202</w:t>
      </w:r>
      <w:r w:rsidR="00D711C8" w:rsidRPr="009F4B12">
        <w:rPr>
          <w:rFonts w:ascii="Times New Roman" w:hAnsi="Times New Roman" w:cs="Times New Roman"/>
          <w:szCs w:val="24"/>
        </w:rPr>
        <w:t>1</w:t>
      </w:r>
      <w:r w:rsidR="003E2181" w:rsidRPr="009F4B12">
        <w:rPr>
          <w:rFonts w:ascii="Times New Roman" w:hAnsi="Times New Roman" w:cs="Times New Roman"/>
          <w:szCs w:val="24"/>
        </w:rPr>
        <w:t xml:space="preserve"> год</w:t>
      </w:r>
      <w:r w:rsidRPr="009F4B12">
        <w:rPr>
          <w:rFonts w:ascii="Times New Roman" w:hAnsi="Times New Roman" w:cs="Times New Roman"/>
          <w:szCs w:val="24"/>
        </w:rPr>
        <w:t>ах</w:t>
      </w:r>
      <w:r w:rsidR="00E5637A" w:rsidRPr="009F4B12">
        <w:rPr>
          <w:rFonts w:ascii="Times New Roman" w:hAnsi="Times New Roman" w:cs="Times New Roman"/>
          <w:szCs w:val="24"/>
        </w:rPr>
        <w:t xml:space="preserve"> повышение квалификации прошли</w:t>
      </w:r>
      <w:r w:rsidR="009F4B12">
        <w:rPr>
          <w:rFonts w:ascii="Times New Roman" w:hAnsi="Times New Roman" w:cs="Times New Roman"/>
          <w:szCs w:val="24"/>
        </w:rPr>
        <w:t xml:space="preserve"> </w:t>
      </w:r>
      <w:r w:rsidR="00F07EB8" w:rsidRPr="009F4B12">
        <w:rPr>
          <w:rFonts w:ascii="Times New Roman" w:hAnsi="Times New Roman" w:cs="Times New Roman"/>
          <w:szCs w:val="24"/>
        </w:rPr>
        <w:t xml:space="preserve">4 </w:t>
      </w:r>
      <w:r w:rsidR="003E2181" w:rsidRPr="009F4B12">
        <w:rPr>
          <w:rFonts w:ascii="Times New Roman" w:hAnsi="Times New Roman" w:cs="Times New Roman"/>
          <w:szCs w:val="24"/>
        </w:rPr>
        <w:t>человек</w:t>
      </w:r>
      <w:r w:rsidR="00F07EB8" w:rsidRPr="009F4B12">
        <w:rPr>
          <w:rFonts w:ascii="Times New Roman" w:hAnsi="Times New Roman" w:cs="Times New Roman"/>
          <w:szCs w:val="24"/>
        </w:rPr>
        <w:t>а</w:t>
      </w:r>
      <w:bookmarkStart w:id="0" w:name="_GoBack"/>
      <w:bookmarkEnd w:id="0"/>
      <w:r w:rsidR="003E2181" w:rsidRPr="009F4B12">
        <w:rPr>
          <w:rFonts w:ascii="Times New Roman" w:hAnsi="Times New Roman" w:cs="Times New Roman"/>
          <w:szCs w:val="24"/>
        </w:rPr>
        <w:t xml:space="preserve"> –</w:t>
      </w:r>
      <w:r w:rsidR="003E2181" w:rsidRPr="00F60472">
        <w:rPr>
          <w:rFonts w:ascii="Times New Roman" w:hAnsi="Times New Roman" w:cs="Times New Roman"/>
          <w:szCs w:val="24"/>
        </w:rPr>
        <w:t xml:space="preserve"> на </w:t>
      </w:r>
      <w:r w:rsidR="00EA1E53" w:rsidRPr="00F60472">
        <w:rPr>
          <w:rFonts w:ascii="Times New Roman" w:hAnsi="Times New Roman" w:cs="Times New Roman"/>
          <w:szCs w:val="24"/>
        </w:rPr>
        <w:t>соответствие занимаемой должности</w:t>
      </w:r>
      <w:r w:rsidR="003E2181" w:rsidRPr="00F60472">
        <w:rPr>
          <w:rFonts w:ascii="Times New Roman" w:hAnsi="Times New Roman" w:cs="Times New Roman"/>
          <w:szCs w:val="24"/>
        </w:rPr>
        <w:t>.</w:t>
      </w:r>
    </w:p>
    <w:p w:rsidR="003E2181" w:rsidRPr="00F60472" w:rsidRDefault="003E2181" w:rsidP="00244E0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 xml:space="preserve">В целях повышения качества </w:t>
      </w:r>
      <w:r w:rsidR="00C37233" w:rsidRPr="00F60472">
        <w:rPr>
          <w:rFonts w:ascii="Times New Roman" w:hAnsi="Times New Roman" w:cs="Times New Roman"/>
          <w:szCs w:val="24"/>
        </w:rPr>
        <w:t>образовательной деятельности</w:t>
      </w:r>
      <w:r w:rsidRPr="00F60472">
        <w:rPr>
          <w:rFonts w:ascii="Times New Roman" w:hAnsi="Times New Roman" w:cs="Times New Roman"/>
          <w:szCs w:val="24"/>
        </w:rPr>
        <w:t xml:space="preserve"> в </w:t>
      </w:r>
      <w:r w:rsidR="00E5637A" w:rsidRPr="00F60472">
        <w:rPr>
          <w:rFonts w:ascii="Times New Roman" w:hAnsi="Times New Roman" w:cs="Times New Roman"/>
          <w:szCs w:val="24"/>
        </w:rPr>
        <w:t xml:space="preserve">Центре </w:t>
      </w:r>
      <w:r w:rsidRPr="00F60472">
        <w:rPr>
          <w:rFonts w:ascii="Times New Roman" w:hAnsi="Times New Roman" w:cs="Times New Roman"/>
          <w:szCs w:val="24"/>
        </w:rPr>
        <w:t xml:space="preserve"> проводится целенаправленная кадровая </w:t>
      </w:r>
      <w:r w:rsidR="00870F62" w:rsidRPr="00F60472">
        <w:rPr>
          <w:rFonts w:ascii="Times New Roman" w:hAnsi="Times New Roman" w:cs="Times New Roman"/>
          <w:szCs w:val="24"/>
        </w:rPr>
        <w:t>политика, основная цель которой –</w:t>
      </w:r>
      <w:r w:rsidRPr="00F60472">
        <w:rPr>
          <w:rFonts w:ascii="Times New Roman" w:hAnsi="Times New Roman" w:cs="Times New Roman"/>
          <w:szCs w:val="24"/>
        </w:rPr>
        <w:t xml:space="preserve">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</w:t>
      </w:r>
      <w:r w:rsidR="00E5637A" w:rsidRPr="00F60472">
        <w:rPr>
          <w:rFonts w:ascii="Times New Roman" w:hAnsi="Times New Roman" w:cs="Times New Roman"/>
          <w:szCs w:val="24"/>
        </w:rPr>
        <w:t xml:space="preserve">Центра </w:t>
      </w:r>
      <w:r w:rsidRPr="00F60472">
        <w:rPr>
          <w:rFonts w:ascii="Times New Roman" w:hAnsi="Times New Roman" w:cs="Times New Roman"/>
          <w:szCs w:val="24"/>
        </w:rPr>
        <w:t>и требованиями действующего законодательства.</w:t>
      </w:r>
    </w:p>
    <w:p w:rsidR="003E2181" w:rsidRPr="00F60472" w:rsidRDefault="003E2181" w:rsidP="00244E0A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>Основные принципы кадровой политики направлены:</w:t>
      </w:r>
    </w:p>
    <w:p w:rsidR="003E2181" w:rsidRPr="00F60472" w:rsidRDefault="003E2181" w:rsidP="00244E0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60472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870F62" w:rsidRPr="00F60472">
        <w:rPr>
          <w:rFonts w:ascii="Times New Roman" w:hAnsi="Times New Roman" w:cs="Times New Roman"/>
          <w:szCs w:val="24"/>
        </w:rPr>
        <w:t xml:space="preserve">на </w:t>
      </w:r>
      <w:r w:rsidRPr="00F60472">
        <w:rPr>
          <w:rFonts w:ascii="Times New Roman" w:hAnsi="Times New Roman" w:cs="Times New Roman"/>
          <w:szCs w:val="24"/>
        </w:rPr>
        <w:t>сохранение, укрепление и развитие кадрового потенциала;</w:t>
      </w:r>
    </w:p>
    <w:p w:rsidR="003E2181" w:rsidRPr="00F60472" w:rsidRDefault="003E2181" w:rsidP="00244E0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60472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60472">
        <w:rPr>
          <w:rFonts w:ascii="Times New Roman" w:hAnsi="Times New Roman" w:cs="Times New Roman"/>
          <w:szCs w:val="24"/>
        </w:rPr>
        <w:t>создание квалифицированного коллектива, способного работать в современных условиях;</w:t>
      </w:r>
    </w:p>
    <w:p w:rsidR="00EA1E53" w:rsidRPr="00F60472" w:rsidRDefault="00EA1E53" w:rsidP="00244E0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>- постепенного внедрения требований профессиональных стандартов;</w:t>
      </w:r>
    </w:p>
    <w:p w:rsidR="003E2181" w:rsidRPr="00F60472" w:rsidRDefault="003E2181" w:rsidP="00244E0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60472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60472">
        <w:rPr>
          <w:rFonts w:ascii="Times New Roman" w:hAnsi="Times New Roman" w:cs="Times New Roman"/>
          <w:szCs w:val="24"/>
        </w:rPr>
        <w:t>повышения уровня квалификации персонала.</w:t>
      </w:r>
    </w:p>
    <w:p w:rsidR="003E2181" w:rsidRPr="00F60472" w:rsidRDefault="003E2181" w:rsidP="00244E0A">
      <w:pPr>
        <w:spacing w:after="0" w:line="240" w:lineRule="auto"/>
        <w:ind w:firstLine="708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E2181" w:rsidRPr="00F60472" w:rsidRDefault="00CC765A" w:rsidP="00244E0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60472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60472">
        <w:rPr>
          <w:rFonts w:ascii="Times New Roman" w:hAnsi="Times New Roman" w:cs="Times New Roman"/>
          <w:szCs w:val="24"/>
        </w:rPr>
        <w:t>образовательн</w:t>
      </w:r>
      <w:r w:rsidR="00C37233" w:rsidRPr="00F60472">
        <w:rPr>
          <w:rFonts w:ascii="Times New Roman" w:hAnsi="Times New Roman" w:cs="Times New Roman"/>
          <w:szCs w:val="24"/>
        </w:rPr>
        <w:t>ая</w:t>
      </w:r>
      <w:r w:rsidRPr="00F60472">
        <w:rPr>
          <w:rFonts w:ascii="Times New Roman" w:hAnsi="Times New Roman" w:cs="Times New Roman"/>
          <w:szCs w:val="24"/>
        </w:rPr>
        <w:t xml:space="preserve"> </w:t>
      </w:r>
      <w:r w:rsidR="00C37233" w:rsidRPr="00F60472">
        <w:rPr>
          <w:rFonts w:ascii="Times New Roman" w:hAnsi="Times New Roman" w:cs="Times New Roman"/>
          <w:szCs w:val="24"/>
        </w:rPr>
        <w:t>деятельность</w:t>
      </w:r>
      <w:r w:rsidR="003E2181" w:rsidRPr="00F60472">
        <w:rPr>
          <w:rFonts w:ascii="Times New Roman" w:hAnsi="Times New Roman" w:cs="Times New Roman"/>
          <w:szCs w:val="24"/>
        </w:rPr>
        <w:t xml:space="preserve"> в </w:t>
      </w:r>
      <w:r w:rsidR="00E5637A" w:rsidRPr="00F60472">
        <w:rPr>
          <w:rFonts w:ascii="Times New Roman" w:hAnsi="Times New Roman" w:cs="Times New Roman"/>
          <w:szCs w:val="24"/>
        </w:rPr>
        <w:t xml:space="preserve">Центре </w:t>
      </w:r>
      <w:r w:rsidR="003E2181" w:rsidRPr="00F60472">
        <w:rPr>
          <w:rFonts w:ascii="Times New Roman" w:hAnsi="Times New Roman" w:cs="Times New Roman"/>
          <w:szCs w:val="24"/>
        </w:rPr>
        <w:t>обеспечен</w:t>
      </w:r>
      <w:r w:rsidR="00C37233" w:rsidRPr="00F60472">
        <w:rPr>
          <w:rFonts w:ascii="Times New Roman" w:hAnsi="Times New Roman" w:cs="Times New Roman"/>
          <w:szCs w:val="24"/>
        </w:rPr>
        <w:t>а</w:t>
      </w:r>
      <w:r w:rsidR="003E2181" w:rsidRPr="00F60472">
        <w:rPr>
          <w:rFonts w:ascii="Times New Roman" w:hAnsi="Times New Roman" w:cs="Times New Roman"/>
          <w:szCs w:val="24"/>
        </w:rPr>
        <w:t xml:space="preserve"> квалифицированным профессио</w:t>
      </w:r>
      <w:r w:rsidRPr="00F60472">
        <w:rPr>
          <w:rFonts w:ascii="Times New Roman" w:hAnsi="Times New Roman" w:cs="Times New Roman"/>
          <w:szCs w:val="24"/>
        </w:rPr>
        <w:t>нальным педагогическим составом;</w:t>
      </w:r>
    </w:p>
    <w:p w:rsidR="003E2181" w:rsidRPr="00F60472" w:rsidRDefault="00CC765A" w:rsidP="00244E0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60472">
        <w:rPr>
          <w:rFonts w:ascii="Times New Roman" w:eastAsia="Times New Roman" w:hAnsi="Times New Roman" w:cs="Times New Roman"/>
          <w:szCs w:val="24"/>
          <w:lang w:eastAsia="ru-RU"/>
        </w:rPr>
        <w:t xml:space="preserve">− в </w:t>
      </w:r>
      <w:r w:rsidR="00E5637A" w:rsidRPr="00F60472">
        <w:rPr>
          <w:rFonts w:ascii="Times New Roman" w:hAnsi="Times New Roman" w:cs="Times New Roman"/>
          <w:szCs w:val="24"/>
        </w:rPr>
        <w:t xml:space="preserve">Центре </w:t>
      </w:r>
      <w:r w:rsidR="003E2181" w:rsidRPr="00F60472">
        <w:rPr>
          <w:rFonts w:ascii="Times New Roman" w:hAnsi="Times New Roman" w:cs="Times New Roman"/>
          <w:szCs w:val="24"/>
        </w:rPr>
        <w:t>создана устойчивая целевая кадровая система, в которой осуществляется подготовка новых кадров из числа собственных выпускников</w:t>
      </w:r>
      <w:r w:rsidRPr="00F60472">
        <w:rPr>
          <w:rFonts w:ascii="Times New Roman" w:hAnsi="Times New Roman" w:cs="Times New Roman"/>
          <w:szCs w:val="24"/>
        </w:rPr>
        <w:t>;</w:t>
      </w:r>
    </w:p>
    <w:p w:rsidR="003E2181" w:rsidRPr="00F60472" w:rsidRDefault="00CC765A" w:rsidP="00244E0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60472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F60472">
        <w:rPr>
          <w:rFonts w:ascii="Times New Roman" w:hAnsi="Times New Roman" w:cs="Times New Roman"/>
          <w:szCs w:val="24"/>
        </w:rPr>
        <w:t xml:space="preserve">кадровый </w:t>
      </w:r>
      <w:r w:rsidR="003E2181" w:rsidRPr="00F60472">
        <w:rPr>
          <w:rFonts w:ascii="Times New Roman" w:hAnsi="Times New Roman" w:cs="Times New Roman"/>
          <w:szCs w:val="24"/>
        </w:rPr>
        <w:t xml:space="preserve">потенциал </w:t>
      </w:r>
      <w:r w:rsidR="00E5637A" w:rsidRPr="00F60472">
        <w:rPr>
          <w:rFonts w:ascii="Times New Roman" w:hAnsi="Times New Roman" w:cs="Times New Roman"/>
          <w:szCs w:val="24"/>
        </w:rPr>
        <w:t>Центра</w:t>
      </w:r>
      <w:r w:rsidRPr="00F60472">
        <w:rPr>
          <w:rFonts w:ascii="Times New Roman" w:hAnsi="Times New Roman" w:cs="Times New Roman"/>
          <w:szCs w:val="24"/>
        </w:rPr>
        <w:t xml:space="preserve"> </w:t>
      </w:r>
      <w:r w:rsidR="003E2181" w:rsidRPr="00F60472">
        <w:rPr>
          <w:rFonts w:ascii="Times New Roman" w:hAnsi="Times New Roman" w:cs="Times New Roman"/>
          <w:szCs w:val="24"/>
        </w:rPr>
        <w:t>динамично развивается на основе целенаправленной работы по повышению квалификации педагогов.</w:t>
      </w:r>
    </w:p>
    <w:p w:rsidR="00C37233" w:rsidRPr="00244E0A" w:rsidRDefault="008C0DCB" w:rsidP="00244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</w:t>
      </w:r>
      <w:r w:rsidR="00C37233" w:rsidRPr="00244E0A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952D54" w:rsidRPr="00F60472" w:rsidRDefault="002839FA" w:rsidP="00E5637A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60472">
        <w:rPr>
          <w:rFonts w:ascii="Times New Roman" w:hAnsi="Times New Roman" w:cs="Times New Roman"/>
          <w:sz w:val="24"/>
          <w:szCs w:val="24"/>
        </w:rPr>
        <w:t>Материально-</w:t>
      </w:r>
      <w:r w:rsidR="002D418B" w:rsidRPr="00F60472">
        <w:rPr>
          <w:rFonts w:ascii="Times New Roman" w:hAnsi="Times New Roman" w:cs="Times New Roman"/>
          <w:sz w:val="24"/>
          <w:szCs w:val="24"/>
        </w:rPr>
        <w:t xml:space="preserve">техническое обеспечение </w:t>
      </w:r>
      <w:r w:rsidR="00E5637A" w:rsidRPr="00F60472">
        <w:rPr>
          <w:rFonts w:ascii="Times New Roman" w:hAnsi="Times New Roman" w:cs="Times New Roman"/>
          <w:sz w:val="24"/>
          <w:szCs w:val="24"/>
        </w:rPr>
        <w:t>Центра</w:t>
      </w:r>
      <w:r w:rsidR="002D418B" w:rsidRPr="00F60472">
        <w:rPr>
          <w:rFonts w:ascii="Times New Roman" w:hAnsi="Times New Roman" w:cs="Times New Roman"/>
          <w:sz w:val="24"/>
          <w:szCs w:val="24"/>
        </w:rPr>
        <w:t xml:space="preserve"> позволяет реализовывать в полной мере образовательные программы. </w:t>
      </w:r>
    </w:p>
    <w:p w:rsidR="00952D54" w:rsidRPr="00F60472" w:rsidRDefault="00952D54" w:rsidP="00244E0A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60472">
        <w:rPr>
          <w:rStyle w:val="af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Учебная литература</w:t>
      </w:r>
    </w:p>
    <w:p w:rsidR="00952D54" w:rsidRPr="00F60472" w:rsidRDefault="00952D54" w:rsidP="00066E32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0472">
        <w:rPr>
          <w:rFonts w:ascii="Times New Roman" w:hAnsi="Times New Roman" w:cs="Times New Roman"/>
          <w:sz w:val="24"/>
          <w:szCs w:val="24"/>
        </w:rPr>
        <w:t xml:space="preserve">В </w:t>
      </w:r>
      <w:r w:rsidR="00E5637A" w:rsidRPr="00F60472"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F60472">
        <w:rPr>
          <w:rFonts w:ascii="Times New Roman" w:hAnsi="Times New Roman" w:cs="Times New Roman"/>
          <w:sz w:val="24"/>
          <w:szCs w:val="24"/>
        </w:rPr>
        <w:t>имеется необходимый для</w:t>
      </w:r>
      <w:r w:rsidR="009E438B">
        <w:rPr>
          <w:rFonts w:ascii="Times New Roman" w:hAnsi="Times New Roman" w:cs="Times New Roman"/>
          <w:sz w:val="24"/>
          <w:szCs w:val="24"/>
        </w:rPr>
        <w:t xml:space="preserve"> педагогов и </w:t>
      </w:r>
      <w:r w:rsidRPr="00F60472">
        <w:rPr>
          <w:rFonts w:ascii="Times New Roman" w:hAnsi="Times New Roman" w:cs="Times New Roman"/>
          <w:sz w:val="24"/>
          <w:szCs w:val="24"/>
        </w:rPr>
        <w:t xml:space="preserve"> </w:t>
      </w:r>
      <w:r w:rsidR="00E5637A" w:rsidRPr="00F60472">
        <w:rPr>
          <w:rFonts w:ascii="Times New Roman" w:hAnsi="Times New Roman" w:cs="Times New Roman"/>
          <w:sz w:val="24"/>
          <w:szCs w:val="24"/>
        </w:rPr>
        <w:t>обучающихся</w:t>
      </w:r>
      <w:r w:rsidRPr="00F60472">
        <w:rPr>
          <w:rFonts w:ascii="Times New Roman" w:hAnsi="Times New Roman" w:cs="Times New Roman"/>
          <w:sz w:val="24"/>
          <w:szCs w:val="24"/>
        </w:rPr>
        <w:t xml:space="preserve"> фонд учебной литературы.</w:t>
      </w:r>
    </w:p>
    <w:p w:rsidR="00952D54" w:rsidRPr="00F60472" w:rsidRDefault="00952D54" w:rsidP="00066E32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0472">
        <w:rPr>
          <w:rStyle w:val="af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Служба поддержки и сопровождения</w:t>
      </w:r>
    </w:p>
    <w:p w:rsidR="00952D54" w:rsidRPr="00F60472" w:rsidRDefault="00952D54" w:rsidP="00066E32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0472">
        <w:rPr>
          <w:rFonts w:ascii="Times New Roman" w:hAnsi="Times New Roman" w:cs="Times New Roman"/>
          <w:sz w:val="24"/>
          <w:szCs w:val="24"/>
        </w:rPr>
        <w:t xml:space="preserve">В </w:t>
      </w:r>
      <w:r w:rsidR="00E5637A" w:rsidRPr="00F60472">
        <w:rPr>
          <w:rFonts w:ascii="Times New Roman" w:hAnsi="Times New Roman" w:cs="Times New Roman"/>
          <w:sz w:val="24"/>
          <w:szCs w:val="24"/>
        </w:rPr>
        <w:t xml:space="preserve">Центре </w:t>
      </w:r>
      <w:r w:rsidRPr="00F60472">
        <w:rPr>
          <w:rFonts w:ascii="Times New Roman" w:hAnsi="Times New Roman" w:cs="Times New Roman"/>
          <w:sz w:val="24"/>
          <w:szCs w:val="24"/>
        </w:rPr>
        <w:t>имеется педагог-психолог</w:t>
      </w:r>
      <w:r w:rsidR="009E438B">
        <w:rPr>
          <w:rFonts w:ascii="Times New Roman" w:hAnsi="Times New Roman" w:cs="Times New Roman"/>
          <w:sz w:val="24"/>
          <w:szCs w:val="24"/>
        </w:rPr>
        <w:t>, логопед</w:t>
      </w:r>
      <w:r w:rsidRPr="00F60472">
        <w:rPr>
          <w:rFonts w:ascii="Times New Roman" w:hAnsi="Times New Roman" w:cs="Times New Roman"/>
          <w:sz w:val="24"/>
          <w:szCs w:val="24"/>
        </w:rPr>
        <w:t>.</w:t>
      </w:r>
    </w:p>
    <w:p w:rsidR="00952D54" w:rsidRPr="00F60472" w:rsidRDefault="00952D54" w:rsidP="00066E32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0472">
        <w:rPr>
          <w:rStyle w:val="af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Спортивная база</w:t>
      </w:r>
    </w:p>
    <w:p w:rsidR="00952D54" w:rsidRPr="00F60472" w:rsidRDefault="00952D54" w:rsidP="00066E32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0472">
        <w:rPr>
          <w:rFonts w:ascii="Times New Roman" w:hAnsi="Times New Roman" w:cs="Times New Roman"/>
          <w:sz w:val="24"/>
          <w:szCs w:val="24"/>
        </w:rPr>
        <w:t>Уроки</w:t>
      </w:r>
      <w:r w:rsidR="00E5637A" w:rsidRPr="00F60472">
        <w:rPr>
          <w:rFonts w:ascii="Times New Roman" w:hAnsi="Times New Roman" w:cs="Times New Roman"/>
          <w:sz w:val="24"/>
          <w:szCs w:val="24"/>
        </w:rPr>
        <w:t xml:space="preserve"> спортивных секций </w:t>
      </w:r>
      <w:r w:rsidRPr="00F60472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E5637A" w:rsidRPr="00F60472">
        <w:rPr>
          <w:rFonts w:ascii="Times New Roman" w:hAnsi="Times New Roman" w:cs="Times New Roman"/>
          <w:sz w:val="24"/>
          <w:szCs w:val="24"/>
        </w:rPr>
        <w:t>в оборудованном в этих целях помещении.</w:t>
      </w:r>
    </w:p>
    <w:p w:rsidR="00952D54" w:rsidRPr="00F60472" w:rsidRDefault="00952D54" w:rsidP="00244E0A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60472">
        <w:rPr>
          <w:rStyle w:val="af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Информационные сети и системы</w:t>
      </w:r>
    </w:p>
    <w:p w:rsidR="00952D54" w:rsidRPr="009F4B12" w:rsidRDefault="00E5637A" w:rsidP="00066E32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60472">
        <w:rPr>
          <w:rFonts w:ascii="Times New Roman" w:hAnsi="Times New Roman" w:cs="Times New Roman"/>
          <w:sz w:val="24"/>
          <w:szCs w:val="24"/>
        </w:rPr>
        <w:t>Помещения Центра</w:t>
      </w:r>
      <w:r w:rsidR="00952D54" w:rsidRPr="00F60472">
        <w:rPr>
          <w:rFonts w:ascii="Times New Roman" w:hAnsi="Times New Roman" w:cs="Times New Roman"/>
          <w:sz w:val="24"/>
          <w:szCs w:val="24"/>
        </w:rPr>
        <w:t xml:space="preserve"> </w:t>
      </w:r>
      <w:r w:rsidR="00952D54" w:rsidRPr="009F4B12">
        <w:rPr>
          <w:rFonts w:ascii="Times New Roman" w:hAnsi="Times New Roman" w:cs="Times New Roman"/>
          <w:sz w:val="24"/>
          <w:szCs w:val="24"/>
        </w:rPr>
        <w:t xml:space="preserve">оснащены компьютерами для эффективности учебного процесса. </w:t>
      </w:r>
      <w:r w:rsidR="004949CF" w:rsidRPr="009F4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D54" w:rsidRPr="009F4B12" w:rsidRDefault="00952D54" w:rsidP="00244E0A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F4B12">
        <w:rPr>
          <w:rStyle w:val="af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Электронные образовательные ресурсы</w:t>
      </w:r>
    </w:p>
    <w:p w:rsidR="00952D54" w:rsidRPr="00F60472" w:rsidRDefault="00952D54" w:rsidP="00244E0A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F4B12">
        <w:rPr>
          <w:rFonts w:ascii="Times New Roman" w:hAnsi="Times New Roman" w:cs="Times New Roman"/>
          <w:sz w:val="24"/>
          <w:szCs w:val="24"/>
        </w:rPr>
        <w:t xml:space="preserve">В </w:t>
      </w:r>
      <w:r w:rsidR="00E5637A" w:rsidRPr="009F4B12">
        <w:rPr>
          <w:rFonts w:ascii="Times New Roman" w:hAnsi="Times New Roman" w:cs="Times New Roman"/>
          <w:sz w:val="24"/>
          <w:szCs w:val="24"/>
        </w:rPr>
        <w:t>Центре</w:t>
      </w:r>
      <w:r w:rsidRPr="009F4B12">
        <w:rPr>
          <w:rFonts w:ascii="Times New Roman" w:hAnsi="Times New Roman" w:cs="Times New Roman"/>
          <w:sz w:val="24"/>
          <w:szCs w:val="24"/>
        </w:rPr>
        <w:t xml:space="preserve"> имеется </w:t>
      </w:r>
      <w:proofErr w:type="spellStart"/>
      <w:r w:rsidRPr="009F4B12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="009E438B" w:rsidRPr="009F4B12">
        <w:rPr>
          <w:rFonts w:ascii="Times New Roman" w:hAnsi="Times New Roman" w:cs="Times New Roman"/>
          <w:sz w:val="24"/>
          <w:szCs w:val="24"/>
        </w:rPr>
        <w:t>: музыкальные</w:t>
      </w:r>
      <w:r w:rsidR="009E438B">
        <w:rPr>
          <w:rFonts w:ascii="Times New Roman" w:hAnsi="Times New Roman" w:cs="Times New Roman"/>
          <w:sz w:val="24"/>
          <w:szCs w:val="24"/>
        </w:rPr>
        <w:t xml:space="preserve"> центры, телевизоры</w:t>
      </w:r>
      <w:proofErr w:type="gramStart"/>
      <w:r w:rsidRPr="00F60472">
        <w:rPr>
          <w:rFonts w:ascii="Times New Roman" w:hAnsi="Times New Roman" w:cs="Times New Roman"/>
          <w:sz w:val="24"/>
          <w:szCs w:val="24"/>
        </w:rPr>
        <w:t xml:space="preserve"> </w:t>
      </w:r>
      <w:r w:rsidR="00494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0472">
        <w:rPr>
          <w:rFonts w:ascii="Times New Roman" w:hAnsi="Times New Roman" w:cs="Times New Roman"/>
          <w:sz w:val="24"/>
          <w:szCs w:val="24"/>
        </w:rPr>
        <w:t> </w:t>
      </w:r>
    </w:p>
    <w:p w:rsidR="00952D54" w:rsidRDefault="001A4C12" w:rsidP="00244E0A">
      <w:pPr>
        <w:pStyle w:val="ab"/>
        <w:shd w:val="clear" w:color="auto" w:fill="FFFFFF"/>
        <w:spacing w:before="0" w:beforeAutospacing="0" w:after="0" w:afterAutospacing="0"/>
        <w:textAlignment w:val="baseline"/>
        <w:rPr>
          <w:rStyle w:val="af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>
        <w:rPr>
          <w:rStyle w:val="af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Иные положения:</w:t>
      </w:r>
    </w:p>
    <w:p w:rsidR="001A4C12" w:rsidRPr="00F60472" w:rsidRDefault="001A4C12" w:rsidP="00244E0A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Центр оборудован</w:t>
      </w:r>
      <w:r w:rsidRPr="001A4C12">
        <w:rPr>
          <w:rFonts w:ascii="Times New Roman" w:hAnsi="Times New Roman" w:cs="Times New Roman"/>
          <w:sz w:val="24"/>
          <w:szCs w:val="24"/>
        </w:rPr>
        <w:t xml:space="preserve"> пожарной сигнализацией с автоматической системой оповещения, располагает необходимыми первичными средствами пожаротушения.</w:t>
      </w:r>
    </w:p>
    <w:p w:rsidR="009663D5" w:rsidRPr="00F60472" w:rsidRDefault="00E5637A" w:rsidP="00244E0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 xml:space="preserve">Центр </w:t>
      </w:r>
      <w:r w:rsidR="00F451E5" w:rsidRPr="00F60472">
        <w:rPr>
          <w:rFonts w:ascii="Times New Roman" w:hAnsi="Times New Roman" w:cs="Times New Roman"/>
          <w:szCs w:val="24"/>
        </w:rPr>
        <w:t>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</w:t>
      </w:r>
      <w:r w:rsidR="005D1ED3" w:rsidRPr="00F60472">
        <w:rPr>
          <w:rFonts w:ascii="Times New Roman" w:hAnsi="Times New Roman" w:cs="Times New Roman"/>
          <w:szCs w:val="24"/>
        </w:rPr>
        <w:t>бщеобразовательных учреждениях»</w:t>
      </w:r>
      <w:r w:rsidR="00F451E5" w:rsidRPr="00F60472">
        <w:rPr>
          <w:rFonts w:ascii="Times New Roman" w:hAnsi="Times New Roman" w:cs="Times New Roman"/>
          <w:szCs w:val="24"/>
        </w:rPr>
        <w:t xml:space="preserve"> и позволяет реализовывать образовательные программы в полном объеме в соответствии с ФГОС</w:t>
      </w:r>
      <w:r w:rsidR="001313BF" w:rsidRPr="00F60472">
        <w:rPr>
          <w:rFonts w:ascii="Times New Roman" w:hAnsi="Times New Roman" w:cs="Times New Roman"/>
          <w:szCs w:val="24"/>
        </w:rPr>
        <w:t xml:space="preserve"> </w:t>
      </w:r>
      <w:r w:rsidRPr="00F60472">
        <w:rPr>
          <w:rFonts w:ascii="Times New Roman" w:hAnsi="Times New Roman" w:cs="Times New Roman"/>
          <w:szCs w:val="24"/>
        </w:rPr>
        <w:t>соответствующей ступени образования</w:t>
      </w:r>
      <w:r w:rsidR="001313BF" w:rsidRPr="00F60472">
        <w:rPr>
          <w:rFonts w:ascii="Times New Roman" w:hAnsi="Times New Roman" w:cs="Times New Roman"/>
          <w:szCs w:val="24"/>
        </w:rPr>
        <w:t>.</w:t>
      </w:r>
    </w:p>
    <w:p w:rsidR="00873F18" w:rsidRPr="00F60472" w:rsidRDefault="00E5637A" w:rsidP="00244E0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lastRenderedPageBreak/>
        <w:t>Центр укомплектован</w:t>
      </w:r>
      <w:r w:rsidR="00F451E5" w:rsidRPr="00F60472">
        <w:rPr>
          <w:rFonts w:ascii="Times New Roman" w:hAnsi="Times New Roman" w:cs="Times New Roman"/>
          <w:szCs w:val="24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735AA4" w:rsidRPr="00F60472">
        <w:rPr>
          <w:rFonts w:ascii="Times New Roman" w:hAnsi="Times New Roman" w:cs="Times New Roman"/>
          <w:szCs w:val="24"/>
        </w:rPr>
        <w:t>, что позволяет обеспечивать стабильных качественных результатов образовательных достижений обучающихся.</w:t>
      </w:r>
    </w:p>
    <w:p w:rsidR="00C86339" w:rsidRPr="00F60472" w:rsidRDefault="00C86339" w:rsidP="00244E0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C86339" w:rsidRPr="00F60472" w:rsidRDefault="00C86339" w:rsidP="00244E0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F60472">
        <w:rPr>
          <w:rFonts w:ascii="Times New Roman" w:hAnsi="Times New Roman" w:cs="Times New Roman"/>
          <w:szCs w:val="24"/>
        </w:rPr>
        <w:t>Директор Центра семьи «</w:t>
      </w:r>
      <w:proofErr w:type="spellStart"/>
      <w:r w:rsidRPr="00F60472">
        <w:rPr>
          <w:rFonts w:ascii="Times New Roman" w:hAnsi="Times New Roman" w:cs="Times New Roman"/>
          <w:szCs w:val="24"/>
        </w:rPr>
        <w:t>Знайка</w:t>
      </w:r>
      <w:proofErr w:type="spellEnd"/>
      <w:r w:rsidRPr="00F60472">
        <w:rPr>
          <w:rFonts w:ascii="Times New Roman" w:hAnsi="Times New Roman" w:cs="Times New Roman"/>
          <w:szCs w:val="24"/>
        </w:rPr>
        <w:t>»</w:t>
      </w:r>
      <w:r w:rsidRPr="00F60472">
        <w:rPr>
          <w:rFonts w:ascii="Times New Roman" w:hAnsi="Times New Roman" w:cs="Times New Roman"/>
          <w:szCs w:val="24"/>
        </w:rPr>
        <w:tab/>
      </w:r>
      <w:r w:rsidRPr="00F60472">
        <w:rPr>
          <w:rFonts w:ascii="Times New Roman" w:hAnsi="Times New Roman" w:cs="Times New Roman"/>
          <w:szCs w:val="24"/>
        </w:rPr>
        <w:tab/>
      </w:r>
      <w:r w:rsidRPr="00F60472">
        <w:rPr>
          <w:rFonts w:ascii="Times New Roman" w:hAnsi="Times New Roman" w:cs="Times New Roman"/>
          <w:szCs w:val="24"/>
        </w:rPr>
        <w:tab/>
      </w:r>
      <w:proofErr w:type="spellStart"/>
      <w:r w:rsidRPr="00F60472">
        <w:rPr>
          <w:rFonts w:ascii="Times New Roman" w:hAnsi="Times New Roman" w:cs="Times New Roman"/>
          <w:szCs w:val="24"/>
        </w:rPr>
        <w:t>___________________Жарикова</w:t>
      </w:r>
      <w:proofErr w:type="spellEnd"/>
      <w:r w:rsidRPr="00F60472">
        <w:rPr>
          <w:rFonts w:ascii="Times New Roman" w:hAnsi="Times New Roman" w:cs="Times New Roman"/>
          <w:szCs w:val="24"/>
        </w:rPr>
        <w:t xml:space="preserve"> Татьяна Михайловна</w:t>
      </w:r>
    </w:p>
    <w:p w:rsidR="00C86339" w:rsidRPr="00F60472" w:rsidRDefault="00C86339" w:rsidP="00244E0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D965BF">
        <w:rPr>
          <w:rFonts w:ascii="Times New Roman" w:hAnsi="Times New Roman" w:cs="Times New Roman"/>
          <w:szCs w:val="24"/>
        </w:rPr>
        <w:t>Дата составления:</w:t>
      </w:r>
      <w:r w:rsidR="00623134">
        <w:rPr>
          <w:rFonts w:ascii="Times New Roman" w:hAnsi="Times New Roman" w:cs="Times New Roman"/>
          <w:szCs w:val="24"/>
        </w:rPr>
        <w:t>08.06.2022г.</w:t>
      </w:r>
    </w:p>
    <w:sectPr w:rsidR="00C86339" w:rsidRPr="00F60472" w:rsidSect="00B82F4C">
      <w:pgSz w:w="16838" w:h="11906" w:orient="landscape"/>
      <w:pgMar w:top="993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FA" w:rsidRDefault="00E903FA" w:rsidP="00D838B7">
      <w:pPr>
        <w:spacing w:after="0" w:line="240" w:lineRule="auto"/>
      </w:pPr>
      <w:r>
        <w:separator/>
      </w:r>
    </w:p>
  </w:endnote>
  <w:endnote w:type="continuationSeparator" w:id="0">
    <w:p w:rsidR="00E903FA" w:rsidRDefault="00E903FA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FA" w:rsidRDefault="00E903FA" w:rsidP="00D838B7">
      <w:pPr>
        <w:spacing w:after="0" w:line="240" w:lineRule="auto"/>
      </w:pPr>
      <w:r>
        <w:separator/>
      </w:r>
    </w:p>
  </w:footnote>
  <w:footnote w:type="continuationSeparator" w:id="0">
    <w:p w:rsidR="00E903FA" w:rsidRDefault="00E903FA" w:rsidP="00D8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8"/>
    <w:multiLevelType w:val="multilevel"/>
    <w:tmpl w:val="00000018"/>
    <w:name w:val="WWNum2"/>
    <w:lvl w:ilvl="0">
      <w:start w:val="1"/>
      <w:numFmt w:val="bullet"/>
      <w:lvlText w:val="–"/>
      <w:lvlJc w:val="left"/>
      <w:pPr>
        <w:tabs>
          <w:tab w:val="num" w:pos="113"/>
        </w:tabs>
        <w:ind w:left="113" w:hanging="113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OpenSymbo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OpenSymbo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8F643AE"/>
    <w:multiLevelType w:val="hybridMultilevel"/>
    <w:tmpl w:val="5388085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239E7"/>
    <w:multiLevelType w:val="hybridMultilevel"/>
    <w:tmpl w:val="1C903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53CAE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D14328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EE0527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4452AB5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AE600C6"/>
    <w:multiLevelType w:val="hybridMultilevel"/>
    <w:tmpl w:val="3152A7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D11DB"/>
    <w:multiLevelType w:val="hybridMultilevel"/>
    <w:tmpl w:val="72B4E2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13EFA"/>
    <w:multiLevelType w:val="hybridMultilevel"/>
    <w:tmpl w:val="97D2BCE0"/>
    <w:lvl w:ilvl="0" w:tplc="C93E0C9A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14"/>
  </w:num>
  <w:num w:numId="5">
    <w:abstractNumId w:val="7"/>
  </w:num>
  <w:num w:numId="6">
    <w:abstractNumId w:val="0"/>
  </w:num>
  <w:num w:numId="7">
    <w:abstractNumId w:val="17"/>
  </w:num>
  <w:num w:numId="8">
    <w:abstractNumId w:val="1"/>
  </w:num>
  <w:num w:numId="9">
    <w:abstractNumId w:val="2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11"/>
  </w:num>
  <w:num w:numId="17">
    <w:abstractNumId w:val="9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D4125C"/>
    <w:rsid w:val="00042C46"/>
    <w:rsid w:val="000552E5"/>
    <w:rsid w:val="00056863"/>
    <w:rsid w:val="00066E32"/>
    <w:rsid w:val="0006791A"/>
    <w:rsid w:val="0007380A"/>
    <w:rsid w:val="00075D0D"/>
    <w:rsid w:val="000C7736"/>
    <w:rsid w:val="000D2E44"/>
    <w:rsid w:val="000E22FB"/>
    <w:rsid w:val="000F2E39"/>
    <w:rsid w:val="00107314"/>
    <w:rsid w:val="00111933"/>
    <w:rsid w:val="00117DE8"/>
    <w:rsid w:val="0012341F"/>
    <w:rsid w:val="00127233"/>
    <w:rsid w:val="001313BF"/>
    <w:rsid w:val="00141D37"/>
    <w:rsid w:val="00147CC8"/>
    <w:rsid w:val="00152D38"/>
    <w:rsid w:val="001549A3"/>
    <w:rsid w:val="00155A7D"/>
    <w:rsid w:val="001A040B"/>
    <w:rsid w:val="001A0C3B"/>
    <w:rsid w:val="001A4C12"/>
    <w:rsid w:val="001A743E"/>
    <w:rsid w:val="001B5FDC"/>
    <w:rsid w:val="001C48C7"/>
    <w:rsid w:val="001C731E"/>
    <w:rsid w:val="001E398A"/>
    <w:rsid w:val="001F2679"/>
    <w:rsid w:val="002136A7"/>
    <w:rsid w:val="00213A66"/>
    <w:rsid w:val="00244E0A"/>
    <w:rsid w:val="002502EC"/>
    <w:rsid w:val="00275A92"/>
    <w:rsid w:val="002839FA"/>
    <w:rsid w:val="00295829"/>
    <w:rsid w:val="0029641D"/>
    <w:rsid w:val="002C1F94"/>
    <w:rsid w:val="002C24F6"/>
    <w:rsid w:val="002D418B"/>
    <w:rsid w:val="002E06DE"/>
    <w:rsid w:val="00300BBE"/>
    <w:rsid w:val="00322CD1"/>
    <w:rsid w:val="00325873"/>
    <w:rsid w:val="0033226C"/>
    <w:rsid w:val="003420C7"/>
    <w:rsid w:val="00362A5F"/>
    <w:rsid w:val="0036508A"/>
    <w:rsid w:val="00373A94"/>
    <w:rsid w:val="00385184"/>
    <w:rsid w:val="003919A5"/>
    <w:rsid w:val="003C0C0C"/>
    <w:rsid w:val="003C2A02"/>
    <w:rsid w:val="003D3FCC"/>
    <w:rsid w:val="003E2181"/>
    <w:rsid w:val="003F0E1C"/>
    <w:rsid w:val="00400D18"/>
    <w:rsid w:val="00424CD3"/>
    <w:rsid w:val="00431108"/>
    <w:rsid w:val="004503C9"/>
    <w:rsid w:val="004614B2"/>
    <w:rsid w:val="004949CF"/>
    <w:rsid w:val="0049569A"/>
    <w:rsid w:val="004A4FA7"/>
    <w:rsid w:val="004B2F38"/>
    <w:rsid w:val="004B373D"/>
    <w:rsid w:val="004F22F1"/>
    <w:rsid w:val="004F55F8"/>
    <w:rsid w:val="005018C6"/>
    <w:rsid w:val="00510015"/>
    <w:rsid w:val="00520786"/>
    <w:rsid w:val="00527D22"/>
    <w:rsid w:val="00530BA0"/>
    <w:rsid w:val="00537960"/>
    <w:rsid w:val="005428A3"/>
    <w:rsid w:val="00563701"/>
    <w:rsid w:val="0057129B"/>
    <w:rsid w:val="0058265B"/>
    <w:rsid w:val="005D1ED3"/>
    <w:rsid w:val="005D63FD"/>
    <w:rsid w:val="005E6CE1"/>
    <w:rsid w:val="0061055B"/>
    <w:rsid w:val="00616B9F"/>
    <w:rsid w:val="00623134"/>
    <w:rsid w:val="00632D10"/>
    <w:rsid w:val="00642F06"/>
    <w:rsid w:val="006466FB"/>
    <w:rsid w:val="00653116"/>
    <w:rsid w:val="00661913"/>
    <w:rsid w:val="00664DA7"/>
    <w:rsid w:val="00674B23"/>
    <w:rsid w:val="00675CC9"/>
    <w:rsid w:val="00686116"/>
    <w:rsid w:val="00695B23"/>
    <w:rsid w:val="006C0AB9"/>
    <w:rsid w:val="006C0CAF"/>
    <w:rsid w:val="006F5913"/>
    <w:rsid w:val="00704FC7"/>
    <w:rsid w:val="007174B2"/>
    <w:rsid w:val="00726964"/>
    <w:rsid w:val="00735AA4"/>
    <w:rsid w:val="00737006"/>
    <w:rsid w:val="00742171"/>
    <w:rsid w:val="007539E9"/>
    <w:rsid w:val="00760E9E"/>
    <w:rsid w:val="007719A8"/>
    <w:rsid w:val="00774CAC"/>
    <w:rsid w:val="0078629A"/>
    <w:rsid w:val="00787006"/>
    <w:rsid w:val="007905CD"/>
    <w:rsid w:val="00794652"/>
    <w:rsid w:val="007969CD"/>
    <w:rsid w:val="007A3555"/>
    <w:rsid w:val="007A4EA4"/>
    <w:rsid w:val="007B6EE1"/>
    <w:rsid w:val="007B7522"/>
    <w:rsid w:val="007C2D26"/>
    <w:rsid w:val="007C641C"/>
    <w:rsid w:val="007C7B2D"/>
    <w:rsid w:val="007E23F6"/>
    <w:rsid w:val="007E619B"/>
    <w:rsid w:val="007F284D"/>
    <w:rsid w:val="00801E3B"/>
    <w:rsid w:val="00802459"/>
    <w:rsid w:val="00826F06"/>
    <w:rsid w:val="00837B82"/>
    <w:rsid w:val="0085408E"/>
    <w:rsid w:val="00854D98"/>
    <w:rsid w:val="00870F62"/>
    <w:rsid w:val="00871ED3"/>
    <w:rsid w:val="00873F18"/>
    <w:rsid w:val="008766AB"/>
    <w:rsid w:val="0088496B"/>
    <w:rsid w:val="00894D93"/>
    <w:rsid w:val="008B449D"/>
    <w:rsid w:val="008B6838"/>
    <w:rsid w:val="008C0DCB"/>
    <w:rsid w:val="008C211C"/>
    <w:rsid w:val="008F0099"/>
    <w:rsid w:val="00905AD2"/>
    <w:rsid w:val="00906310"/>
    <w:rsid w:val="00923C57"/>
    <w:rsid w:val="00937F56"/>
    <w:rsid w:val="0094073B"/>
    <w:rsid w:val="00952D54"/>
    <w:rsid w:val="009663D5"/>
    <w:rsid w:val="00981571"/>
    <w:rsid w:val="00981D8A"/>
    <w:rsid w:val="00992309"/>
    <w:rsid w:val="009D1197"/>
    <w:rsid w:val="009D61D6"/>
    <w:rsid w:val="009E438B"/>
    <w:rsid w:val="009F4B12"/>
    <w:rsid w:val="009F70A6"/>
    <w:rsid w:val="00A01B3A"/>
    <w:rsid w:val="00A07150"/>
    <w:rsid w:val="00A07F63"/>
    <w:rsid w:val="00A14B88"/>
    <w:rsid w:val="00A207AA"/>
    <w:rsid w:val="00A24842"/>
    <w:rsid w:val="00A33E08"/>
    <w:rsid w:val="00A75423"/>
    <w:rsid w:val="00A834DA"/>
    <w:rsid w:val="00AB1BE2"/>
    <w:rsid w:val="00AB2EB5"/>
    <w:rsid w:val="00AB67BD"/>
    <w:rsid w:val="00AC578A"/>
    <w:rsid w:val="00AF1041"/>
    <w:rsid w:val="00AF67E9"/>
    <w:rsid w:val="00AF77C4"/>
    <w:rsid w:val="00B016E4"/>
    <w:rsid w:val="00B13489"/>
    <w:rsid w:val="00B14300"/>
    <w:rsid w:val="00B21BD4"/>
    <w:rsid w:val="00B56B07"/>
    <w:rsid w:val="00B572B2"/>
    <w:rsid w:val="00B82884"/>
    <w:rsid w:val="00B82F4C"/>
    <w:rsid w:val="00BA552A"/>
    <w:rsid w:val="00BB7E17"/>
    <w:rsid w:val="00BC07F1"/>
    <w:rsid w:val="00BD2D71"/>
    <w:rsid w:val="00BE0D09"/>
    <w:rsid w:val="00BF5392"/>
    <w:rsid w:val="00C1005C"/>
    <w:rsid w:val="00C37233"/>
    <w:rsid w:val="00C7213D"/>
    <w:rsid w:val="00C85051"/>
    <w:rsid w:val="00C86339"/>
    <w:rsid w:val="00C87936"/>
    <w:rsid w:val="00C94B64"/>
    <w:rsid w:val="00CA3E23"/>
    <w:rsid w:val="00CC52C9"/>
    <w:rsid w:val="00CC6271"/>
    <w:rsid w:val="00CC765A"/>
    <w:rsid w:val="00CE456B"/>
    <w:rsid w:val="00D06F1D"/>
    <w:rsid w:val="00D16323"/>
    <w:rsid w:val="00D16876"/>
    <w:rsid w:val="00D25EE4"/>
    <w:rsid w:val="00D27982"/>
    <w:rsid w:val="00D4125C"/>
    <w:rsid w:val="00D67AF3"/>
    <w:rsid w:val="00D711C8"/>
    <w:rsid w:val="00D81D4A"/>
    <w:rsid w:val="00D838B7"/>
    <w:rsid w:val="00D85B79"/>
    <w:rsid w:val="00D96431"/>
    <w:rsid w:val="00D965BF"/>
    <w:rsid w:val="00DB3D48"/>
    <w:rsid w:val="00DC4B5A"/>
    <w:rsid w:val="00DD3837"/>
    <w:rsid w:val="00DD7DD1"/>
    <w:rsid w:val="00E14845"/>
    <w:rsid w:val="00E363B0"/>
    <w:rsid w:val="00E5637A"/>
    <w:rsid w:val="00E63B48"/>
    <w:rsid w:val="00E74117"/>
    <w:rsid w:val="00E777AC"/>
    <w:rsid w:val="00E903FA"/>
    <w:rsid w:val="00E9709C"/>
    <w:rsid w:val="00EA1E53"/>
    <w:rsid w:val="00EC0996"/>
    <w:rsid w:val="00ED2189"/>
    <w:rsid w:val="00F07EB8"/>
    <w:rsid w:val="00F12578"/>
    <w:rsid w:val="00F16484"/>
    <w:rsid w:val="00F25DFC"/>
    <w:rsid w:val="00F26414"/>
    <w:rsid w:val="00F4011E"/>
    <w:rsid w:val="00F451E5"/>
    <w:rsid w:val="00F60472"/>
    <w:rsid w:val="00F81E71"/>
    <w:rsid w:val="00F8633F"/>
    <w:rsid w:val="00F92409"/>
    <w:rsid w:val="00FA5107"/>
    <w:rsid w:val="00FA6E7D"/>
    <w:rsid w:val="00FB0748"/>
    <w:rsid w:val="00FD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2D5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1C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customStyle="1" w:styleId="11">
    <w:name w:val="Абзац списка1"/>
    <w:basedOn w:val="a"/>
    <w:rsid w:val="003C2A02"/>
    <w:pPr>
      <w:widowControl w:val="0"/>
      <w:suppressAutoHyphens/>
      <w:spacing w:after="0" w:line="240" w:lineRule="auto"/>
      <w:ind w:left="720"/>
    </w:pPr>
    <w:rPr>
      <w:rFonts w:cs="Mangal"/>
      <w:kern w:val="1"/>
      <w:sz w:val="28"/>
      <w:szCs w:val="28"/>
      <w:lang w:eastAsia="hi-IN" w:bidi="hi-IN"/>
    </w:rPr>
  </w:style>
  <w:style w:type="paragraph" w:customStyle="1" w:styleId="ae">
    <w:name w:val="Базовый"/>
    <w:link w:val="af"/>
    <w:rsid w:val="00F92409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val="en-US" w:eastAsia="en-US" w:bidi="en-US"/>
    </w:rPr>
  </w:style>
  <w:style w:type="character" w:customStyle="1" w:styleId="af">
    <w:name w:val="Базовый Знак"/>
    <w:link w:val="ae"/>
    <w:rsid w:val="00F92409"/>
    <w:rPr>
      <w:rFonts w:eastAsia="SimSun" w:cs="Calibri"/>
      <w:color w:val="00000A"/>
      <w:sz w:val="22"/>
      <w:szCs w:val="22"/>
      <w:lang w:val="en-US" w:eastAsia="en-US" w:bidi="en-US"/>
    </w:rPr>
  </w:style>
  <w:style w:type="character" w:styleId="af0">
    <w:name w:val="Intense Emphasis"/>
    <w:uiPriority w:val="21"/>
    <w:qFormat/>
    <w:rsid w:val="00704FC7"/>
    <w:rPr>
      <w:i/>
      <w:iCs/>
      <w:color w:val="5B9BD5"/>
    </w:rPr>
  </w:style>
  <w:style w:type="character" w:styleId="af1">
    <w:name w:val="Intense Reference"/>
    <w:uiPriority w:val="32"/>
    <w:qFormat/>
    <w:rsid w:val="00704FC7"/>
    <w:rPr>
      <w:b/>
      <w:bCs/>
      <w:smallCaps/>
      <w:color w:val="5B9BD5"/>
      <w:spacing w:val="5"/>
    </w:rPr>
  </w:style>
  <w:style w:type="character" w:customStyle="1" w:styleId="20">
    <w:name w:val="Заголовок 2 Знак"/>
    <w:link w:val="2"/>
    <w:uiPriority w:val="9"/>
    <w:semiHidden/>
    <w:rsid w:val="003F0E1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2">
    <w:name w:val="Subtitle"/>
    <w:basedOn w:val="a"/>
    <w:next w:val="a"/>
    <w:link w:val="af3"/>
    <w:uiPriority w:val="11"/>
    <w:qFormat/>
    <w:rsid w:val="003F0E1C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Cs w:val="24"/>
    </w:rPr>
  </w:style>
  <w:style w:type="character" w:customStyle="1" w:styleId="af3">
    <w:name w:val="Подзаголовок Знак"/>
    <w:link w:val="af2"/>
    <w:uiPriority w:val="11"/>
    <w:rsid w:val="003F0E1C"/>
    <w:rPr>
      <w:rFonts w:ascii="Calibri Light" w:eastAsia="Times New Roman" w:hAnsi="Calibri Light"/>
      <w:i/>
      <w:iCs/>
      <w:color w:val="5B9BD5"/>
      <w:spacing w:val="15"/>
      <w:sz w:val="24"/>
      <w:szCs w:val="24"/>
      <w:lang w:eastAsia="en-US"/>
    </w:rPr>
  </w:style>
  <w:style w:type="character" w:styleId="af4">
    <w:name w:val="Strong"/>
    <w:uiPriority w:val="22"/>
    <w:qFormat/>
    <w:rsid w:val="00952D54"/>
    <w:rPr>
      <w:b/>
      <w:bCs/>
    </w:rPr>
  </w:style>
  <w:style w:type="character" w:customStyle="1" w:styleId="10">
    <w:name w:val="Заголовок 1 Знак"/>
    <w:link w:val="1"/>
    <w:uiPriority w:val="9"/>
    <w:rsid w:val="00952D54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styleId="af5">
    <w:name w:val="Emphasis"/>
    <w:basedOn w:val="a0"/>
    <w:uiPriority w:val="20"/>
    <w:qFormat/>
    <w:rsid w:val="003C0C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F79AAB7A56A7B793AA0CAE3DC0CC88E24AABAEFF14E2BC3D23CD11DvA2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F79AAB7A56A7B793AA0CAE3DC0CC88E24A1BBEBF64E2BC3D23CD11DvA2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74F49-042B-4D9D-AAA6-18F98AB8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Пользователь</cp:lastModifiedBy>
  <cp:revision>5</cp:revision>
  <cp:lastPrinted>2018-04-20T06:45:00Z</cp:lastPrinted>
  <dcterms:created xsi:type="dcterms:W3CDTF">2022-06-08T12:21:00Z</dcterms:created>
  <dcterms:modified xsi:type="dcterms:W3CDTF">2022-06-10T09:54:00Z</dcterms:modified>
</cp:coreProperties>
</file>